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7CB0" w14:textId="4CD3C953" w:rsidR="00DD63DF" w:rsidRPr="00DD63DF" w:rsidRDefault="00DD63DF" w:rsidP="00DD63DF">
      <w:pPr>
        <w:spacing w:line="259" w:lineRule="auto"/>
        <w:rPr>
          <w:rFonts w:eastAsia="Arial" w:cs="Times New Roman"/>
          <w:color w:val="auto"/>
          <w:lang w:eastAsia="en-US"/>
        </w:rPr>
      </w:pPr>
    </w:p>
    <w:p w14:paraId="645176B8" w14:textId="529B82EA" w:rsidR="00DD63DF" w:rsidRDefault="00DD63DF" w:rsidP="001C77C4">
      <w:pPr>
        <w:contextualSpacing/>
        <w:rPr>
          <w:rFonts w:eastAsiaTheme="majorEastAsia" w:cs="Times New Roman"/>
          <w:b/>
          <w:bCs/>
          <w:color w:val="auto"/>
          <w:spacing w:val="-10"/>
          <w:kern w:val="28"/>
          <w:sz w:val="28"/>
          <w:szCs w:val="28"/>
          <w:highlight w:val="yellow"/>
          <w:lang w:eastAsia="en-US"/>
        </w:rPr>
      </w:pPr>
    </w:p>
    <w:p w14:paraId="2BDD5413" w14:textId="30E53E77" w:rsidR="00FD362D" w:rsidRPr="009A2F1E" w:rsidRDefault="00FD362D" w:rsidP="00FD362D">
      <w:pPr>
        <w:jc w:val="right"/>
        <w:rPr>
          <w:sz w:val="18"/>
        </w:rPr>
      </w:pPr>
    </w:p>
    <w:p w14:paraId="2DC93585" w14:textId="77777777" w:rsidR="007A0711" w:rsidRDefault="007A0711" w:rsidP="00FD362D">
      <w:pPr>
        <w:jc w:val="right"/>
        <w:rPr>
          <w:rFonts w:cs="Times New Roman"/>
          <w:sz w:val="18"/>
        </w:rPr>
      </w:pPr>
    </w:p>
    <w:p w14:paraId="593AE994" w14:textId="2FE2197A" w:rsidR="007A0711" w:rsidRDefault="007A0711" w:rsidP="00FD362D">
      <w:pPr>
        <w:jc w:val="right"/>
        <w:rPr>
          <w:rFonts w:cs="Times New Roman"/>
          <w:sz w:val="18"/>
        </w:rPr>
      </w:pPr>
    </w:p>
    <w:p w14:paraId="1104C744" w14:textId="5DBBD183" w:rsidR="007A0711" w:rsidRDefault="007A0711" w:rsidP="00FD362D">
      <w:pPr>
        <w:jc w:val="right"/>
        <w:rPr>
          <w:rFonts w:cs="Times New Roman"/>
          <w:sz w:val="18"/>
        </w:rPr>
      </w:pPr>
    </w:p>
    <w:p w14:paraId="33D0F5EE" w14:textId="419C7D64" w:rsidR="007A0711" w:rsidRDefault="007A0711" w:rsidP="00FD362D">
      <w:pPr>
        <w:jc w:val="right"/>
        <w:rPr>
          <w:rFonts w:cs="Times New Roman"/>
          <w:sz w:val="18"/>
        </w:rPr>
      </w:pPr>
    </w:p>
    <w:p w14:paraId="6ADD93B3" w14:textId="141479A2" w:rsidR="007A0711" w:rsidRDefault="007A0711" w:rsidP="00FD362D">
      <w:pPr>
        <w:jc w:val="right"/>
        <w:rPr>
          <w:rFonts w:cs="Times New Roman"/>
          <w:sz w:val="18"/>
        </w:rPr>
      </w:pPr>
    </w:p>
    <w:p w14:paraId="091760F2" w14:textId="6446F150" w:rsidR="007A0711" w:rsidRDefault="007A0711" w:rsidP="00FD362D">
      <w:pPr>
        <w:jc w:val="right"/>
        <w:rPr>
          <w:rFonts w:cs="Times New Roman"/>
          <w:sz w:val="18"/>
        </w:rPr>
      </w:pPr>
    </w:p>
    <w:p w14:paraId="48E0656F" w14:textId="22189E17" w:rsidR="007A0711" w:rsidRDefault="007A0711" w:rsidP="00FD362D">
      <w:pPr>
        <w:jc w:val="right"/>
        <w:rPr>
          <w:rFonts w:cs="Times New Roman"/>
          <w:sz w:val="18"/>
        </w:rPr>
      </w:pPr>
    </w:p>
    <w:p w14:paraId="1583B851" w14:textId="2B834683" w:rsidR="007A0711" w:rsidRDefault="000E4267" w:rsidP="00FD362D">
      <w:pPr>
        <w:jc w:val="right"/>
        <w:rPr>
          <w:rFonts w:cs="Times New Roman"/>
          <w:sz w:val="18"/>
        </w:rPr>
      </w:pPr>
      <w:r>
        <w:rPr>
          <w:noProof/>
          <w:lang w:val="en-US" w:eastAsia="en-US"/>
        </w:rPr>
        <w:drawing>
          <wp:anchor distT="0" distB="0" distL="114300" distR="114300" simplePos="0" relativeHeight="251657216" behindDoc="0" locked="0" layoutInCell="1" allowOverlap="1" wp14:anchorId="3E4A3443" wp14:editId="6634D99E">
            <wp:simplePos x="0" y="0"/>
            <wp:positionH relativeFrom="page">
              <wp:align>center</wp:align>
            </wp:positionH>
            <wp:positionV relativeFrom="paragraph">
              <wp:posOffset>10160</wp:posOffset>
            </wp:positionV>
            <wp:extent cx="233172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2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8ABDB" w14:textId="77777777" w:rsidR="007A0711" w:rsidRDefault="007A0711" w:rsidP="00FD362D">
      <w:pPr>
        <w:jc w:val="right"/>
        <w:rPr>
          <w:rFonts w:cs="Times New Roman"/>
          <w:sz w:val="18"/>
        </w:rPr>
      </w:pPr>
    </w:p>
    <w:p w14:paraId="5E589A7F" w14:textId="77777777" w:rsidR="000E4267" w:rsidRDefault="000E4267" w:rsidP="00FD362D">
      <w:pPr>
        <w:jc w:val="right"/>
        <w:rPr>
          <w:rFonts w:cs="Times New Roman"/>
          <w:sz w:val="18"/>
        </w:rPr>
      </w:pPr>
    </w:p>
    <w:p w14:paraId="6309F8C6" w14:textId="77777777" w:rsidR="000E4267" w:rsidRDefault="000E4267" w:rsidP="00FD362D">
      <w:pPr>
        <w:jc w:val="right"/>
        <w:rPr>
          <w:rFonts w:cs="Times New Roman"/>
          <w:sz w:val="18"/>
        </w:rPr>
      </w:pPr>
    </w:p>
    <w:p w14:paraId="59D95655" w14:textId="77777777" w:rsidR="007A0711" w:rsidRDefault="007A0711" w:rsidP="00FD362D">
      <w:pPr>
        <w:jc w:val="right"/>
        <w:rPr>
          <w:rFonts w:cs="Times New Roman"/>
          <w:sz w:val="18"/>
        </w:rPr>
      </w:pPr>
    </w:p>
    <w:p w14:paraId="6B55E5D4" w14:textId="77777777" w:rsidR="007A0711" w:rsidRDefault="007A0711" w:rsidP="00FD362D">
      <w:pPr>
        <w:jc w:val="right"/>
        <w:rPr>
          <w:rFonts w:cs="Times New Roman"/>
          <w:sz w:val="18"/>
        </w:rPr>
      </w:pPr>
    </w:p>
    <w:p w14:paraId="64EF2BE1" w14:textId="01D1DE9D" w:rsidR="00FD362D" w:rsidRPr="009A2F1E" w:rsidRDefault="00FD362D" w:rsidP="00FD362D">
      <w:pPr>
        <w:jc w:val="right"/>
        <w:rPr>
          <w:rFonts w:cs="Times New Roman"/>
          <w:sz w:val="18"/>
        </w:rPr>
      </w:pPr>
      <w:r w:rsidRPr="009A2F1E">
        <w:rPr>
          <w:rFonts w:cs="Times New Roman"/>
          <w:sz w:val="18"/>
        </w:rPr>
        <w:t>APSTIPRINU</w:t>
      </w:r>
    </w:p>
    <w:p w14:paraId="46733273" w14:textId="4E73BC8D" w:rsidR="00FD362D" w:rsidRPr="009A2F1E" w:rsidRDefault="00FD362D" w:rsidP="00FD362D">
      <w:pPr>
        <w:jc w:val="right"/>
        <w:rPr>
          <w:rFonts w:cs="Times New Roman"/>
          <w:sz w:val="18"/>
        </w:rPr>
      </w:pPr>
      <w:r w:rsidRPr="009A2F1E">
        <w:rPr>
          <w:rFonts w:cs="Times New Roman"/>
          <w:sz w:val="18"/>
        </w:rPr>
        <w:t>________________</w:t>
      </w:r>
    </w:p>
    <w:p w14:paraId="2946FFF9" w14:textId="77777777" w:rsidR="007A0711" w:rsidRDefault="00FD362D" w:rsidP="00FD362D">
      <w:pPr>
        <w:jc w:val="right"/>
        <w:rPr>
          <w:rFonts w:cs="Times New Roman"/>
          <w:sz w:val="18"/>
        </w:rPr>
      </w:pPr>
      <w:r w:rsidRPr="009A2F1E">
        <w:rPr>
          <w:rFonts w:cs="Times New Roman"/>
          <w:sz w:val="18"/>
        </w:rPr>
        <w:t xml:space="preserve">Valdes </w:t>
      </w:r>
      <w:r>
        <w:rPr>
          <w:rFonts w:cs="Times New Roman"/>
          <w:sz w:val="18"/>
        </w:rPr>
        <w:t>loceklis</w:t>
      </w:r>
    </w:p>
    <w:p w14:paraId="186F4C59" w14:textId="06FE5A3C" w:rsidR="00FD362D" w:rsidRDefault="007A0711" w:rsidP="00FD362D">
      <w:pPr>
        <w:jc w:val="right"/>
        <w:rPr>
          <w:rFonts w:cs="Times New Roman"/>
          <w:sz w:val="18"/>
        </w:rPr>
      </w:pPr>
      <w:r>
        <w:rPr>
          <w:rFonts w:cs="Times New Roman"/>
          <w:sz w:val="18"/>
        </w:rPr>
        <w:t xml:space="preserve">Jānis Lapsa </w:t>
      </w:r>
      <w:r w:rsidR="00FD362D">
        <w:rPr>
          <w:rFonts w:cs="Times New Roman"/>
          <w:sz w:val="18"/>
        </w:rPr>
        <w:t xml:space="preserve"> </w:t>
      </w:r>
    </w:p>
    <w:p w14:paraId="539CAF5A" w14:textId="3D102D46" w:rsidR="00FD362D" w:rsidRPr="009A2F1E" w:rsidRDefault="00FD362D" w:rsidP="00FD362D">
      <w:pPr>
        <w:jc w:val="right"/>
        <w:rPr>
          <w:rFonts w:cs="Times New Roman"/>
          <w:sz w:val="18"/>
        </w:rPr>
      </w:pPr>
    </w:p>
    <w:p w14:paraId="00D0A390" w14:textId="4F5E00A1" w:rsidR="00FD362D" w:rsidRPr="009A2F1E" w:rsidRDefault="007A0711" w:rsidP="00FD362D">
      <w:pPr>
        <w:jc w:val="right"/>
        <w:rPr>
          <w:rFonts w:cs="Times New Roman"/>
          <w:sz w:val="18"/>
        </w:rPr>
      </w:pPr>
      <w:r>
        <w:rPr>
          <w:rFonts w:cs="Times New Roman"/>
          <w:sz w:val="18"/>
        </w:rPr>
        <w:t>Rīgā</w:t>
      </w:r>
      <w:r w:rsidR="00FD362D" w:rsidRPr="009A2F1E">
        <w:rPr>
          <w:rFonts w:cs="Times New Roman"/>
          <w:sz w:val="18"/>
        </w:rPr>
        <w:t>, 20</w:t>
      </w:r>
      <w:r>
        <w:rPr>
          <w:rFonts w:cs="Times New Roman"/>
          <w:sz w:val="18"/>
        </w:rPr>
        <w:t>2</w:t>
      </w:r>
      <w:r w:rsidR="004455B2">
        <w:rPr>
          <w:rFonts w:cs="Times New Roman"/>
          <w:sz w:val="18"/>
        </w:rPr>
        <w:t>3</w:t>
      </w:r>
      <w:r w:rsidR="00FD362D" w:rsidRPr="009A2F1E">
        <w:rPr>
          <w:rFonts w:cs="Times New Roman"/>
          <w:sz w:val="18"/>
        </w:rPr>
        <w:t xml:space="preserve">. gada </w:t>
      </w:r>
      <w:r w:rsidR="00943547">
        <w:rPr>
          <w:rFonts w:cs="Times New Roman"/>
          <w:sz w:val="18"/>
        </w:rPr>
        <w:t>19</w:t>
      </w:r>
      <w:r w:rsidR="00FD362D">
        <w:rPr>
          <w:rFonts w:cs="Times New Roman"/>
          <w:sz w:val="18"/>
        </w:rPr>
        <w:t xml:space="preserve">. </w:t>
      </w:r>
      <w:r w:rsidR="00943547">
        <w:rPr>
          <w:rFonts w:cs="Times New Roman"/>
          <w:sz w:val="18"/>
        </w:rPr>
        <w:t>aprīlī</w:t>
      </w:r>
      <w:r w:rsidR="007D75F3">
        <w:rPr>
          <w:rFonts w:cs="Times New Roman"/>
          <w:sz w:val="18"/>
        </w:rPr>
        <w:t xml:space="preserve"> </w:t>
      </w:r>
      <w:r w:rsidR="00F533C3">
        <w:rPr>
          <w:rFonts w:cs="Times New Roman"/>
          <w:sz w:val="18"/>
        </w:rPr>
        <w:t xml:space="preserve"> </w:t>
      </w:r>
      <w:r>
        <w:rPr>
          <w:rFonts w:cs="Times New Roman"/>
          <w:sz w:val="18"/>
        </w:rPr>
        <w:t xml:space="preserve"> </w:t>
      </w:r>
    </w:p>
    <w:p w14:paraId="5F1F8BC0" w14:textId="663F2F8B" w:rsidR="00FD362D" w:rsidRPr="009A2F1E" w:rsidRDefault="00FD362D" w:rsidP="00FD362D">
      <w:pPr>
        <w:jc w:val="right"/>
        <w:rPr>
          <w:rFonts w:cs="Times New Roman"/>
          <w:sz w:val="18"/>
        </w:rPr>
      </w:pPr>
      <w:r w:rsidRPr="009A2F1E">
        <w:rPr>
          <w:rFonts w:cs="Times New Roman"/>
          <w:sz w:val="18"/>
        </w:rPr>
        <w:t>Protokols Nr.</w:t>
      </w:r>
      <w:r w:rsidR="00B13500">
        <w:rPr>
          <w:rFonts w:cs="Times New Roman"/>
          <w:sz w:val="18"/>
        </w:rPr>
        <w:t>4</w:t>
      </w:r>
    </w:p>
    <w:p w14:paraId="584126AE" w14:textId="0A44A26B" w:rsidR="00FD362D" w:rsidRDefault="00FD362D" w:rsidP="008319E7">
      <w:pPr>
        <w:jc w:val="center"/>
        <w:rPr>
          <w:rFonts w:cs="Times New Roman"/>
        </w:rPr>
      </w:pPr>
    </w:p>
    <w:p w14:paraId="09510C73" w14:textId="77777777" w:rsidR="008319E7" w:rsidRPr="009A2F1E" w:rsidRDefault="008319E7" w:rsidP="008319E7">
      <w:pPr>
        <w:jc w:val="center"/>
        <w:rPr>
          <w:rFonts w:cs="Times New Roman"/>
        </w:rPr>
      </w:pPr>
    </w:p>
    <w:p w14:paraId="5675D606" w14:textId="3160A857" w:rsidR="00FD362D" w:rsidRDefault="00FD362D" w:rsidP="00FD362D">
      <w:pPr>
        <w:jc w:val="right"/>
        <w:rPr>
          <w:rFonts w:cs="Times New Roman"/>
        </w:rPr>
      </w:pPr>
    </w:p>
    <w:p w14:paraId="4345F00B" w14:textId="77777777" w:rsidR="008319E7" w:rsidRDefault="008319E7" w:rsidP="00FD362D">
      <w:pPr>
        <w:jc w:val="right"/>
        <w:rPr>
          <w:rFonts w:cs="Times New Roman"/>
        </w:rPr>
      </w:pPr>
    </w:p>
    <w:p w14:paraId="1BE2C537" w14:textId="77777777" w:rsidR="008319E7" w:rsidRPr="009A2F1E" w:rsidRDefault="008319E7" w:rsidP="00FD362D">
      <w:pPr>
        <w:jc w:val="right"/>
        <w:rPr>
          <w:rFonts w:cs="Times New Roman"/>
        </w:rPr>
      </w:pPr>
    </w:p>
    <w:p w14:paraId="01A084D7" w14:textId="77777777" w:rsidR="00FD362D" w:rsidRPr="009A2F1E" w:rsidRDefault="00FD362D" w:rsidP="00FD362D">
      <w:pPr>
        <w:jc w:val="center"/>
        <w:rPr>
          <w:rFonts w:cs="Times New Roman"/>
        </w:rPr>
      </w:pPr>
      <w:r w:rsidRPr="009A2F1E">
        <w:rPr>
          <w:rFonts w:cs="Times New Roman"/>
        </w:rPr>
        <w:t>Iepirkuma procedūras</w:t>
      </w:r>
    </w:p>
    <w:p w14:paraId="0614EBB9" w14:textId="157B04FE" w:rsidR="00FD362D" w:rsidRPr="009A2F1E" w:rsidRDefault="00FD362D" w:rsidP="00FD362D">
      <w:pPr>
        <w:jc w:val="center"/>
        <w:rPr>
          <w:rFonts w:cs="Times New Roman"/>
        </w:rPr>
      </w:pPr>
      <w:bookmarkStart w:id="0" w:name="_Hlk124762679"/>
      <w:r w:rsidRPr="009A2F1E">
        <w:rPr>
          <w:rFonts w:cs="Times New Roman"/>
        </w:rPr>
        <w:t>„</w:t>
      </w:r>
      <w:r w:rsidR="004E26CB">
        <w:rPr>
          <w:rFonts w:cs="Times New Roman"/>
        </w:rPr>
        <w:t>Aprīkojuma</w:t>
      </w:r>
      <w:r w:rsidR="00A030CC">
        <w:rPr>
          <w:rFonts w:cs="Times New Roman"/>
        </w:rPr>
        <w:t xml:space="preserve"> iegāde</w:t>
      </w:r>
      <w:r w:rsidR="002A1614" w:rsidRPr="002A1614">
        <w:rPr>
          <w:rFonts w:cs="Times New Roman"/>
        </w:rPr>
        <w:t xml:space="preserve"> </w:t>
      </w:r>
      <w:r w:rsidR="002A1614">
        <w:rPr>
          <w:rFonts w:cs="Times New Roman"/>
        </w:rPr>
        <w:t>inovatīvas iekārtas prototipa izveidei</w:t>
      </w:r>
      <w:r w:rsidR="00274C15">
        <w:rPr>
          <w:rFonts w:cs="Times New Roman"/>
        </w:rPr>
        <w:t xml:space="preserve"> koka</w:t>
      </w:r>
      <w:r w:rsidR="007A1279">
        <w:rPr>
          <w:rFonts w:cs="Times New Roman"/>
        </w:rPr>
        <w:t xml:space="preserve"> </w:t>
      </w:r>
      <w:r w:rsidR="00274C15">
        <w:rPr>
          <w:rFonts w:cs="Times New Roman"/>
        </w:rPr>
        <w:t xml:space="preserve">un </w:t>
      </w:r>
      <w:r w:rsidR="007A1279">
        <w:rPr>
          <w:rFonts w:cs="Times New Roman"/>
        </w:rPr>
        <w:t>tekstila atkritumu pārstrādei</w:t>
      </w:r>
      <w:r w:rsidR="00076DE0">
        <w:rPr>
          <w:rFonts w:cs="Times New Roman"/>
        </w:rPr>
        <w:t xml:space="preserve"> </w:t>
      </w:r>
      <w:r w:rsidR="00990B97">
        <w:rPr>
          <w:rFonts w:cs="Times New Roman"/>
        </w:rPr>
        <w:t>skaidu bloku ražošanai</w:t>
      </w:r>
      <w:bookmarkEnd w:id="0"/>
      <w:r w:rsidRPr="009A2F1E">
        <w:rPr>
          <w:rFonts w:cs="Times New Roman"/>
        </w:rPr>
        <w:t>”</w:t>
      </w:r>
    </w:p>
    <w:p w14:paraId="6BA3D3D9" w14:textId="77777777" w:rsidR="00FD362D" w:rsidRPr="009A2F1E" w:rsidRDefault="00FD362D" w:rsidP="00FD362D">
      <w:pPr>
        <w:jc w:val="center"/>
        <w:rPr>
          <w:rFonts w:cs="Times New Roman"/>
        </w:rPr>
      </w:pPr>
      <w:r w:rsidRPr="009A2F1E">
        <w:rPr>
          <w:rFonts w:cs="Times New Roman"/>
        </w:rPr>
        <w:t>noteikumi</w:t>
      </w:r>
    </w:p>
    <w:p w14:paraId="070327A6" w14:textId="77777777" w:rsidR="00FD362D" w:rsidRDefault="00FD362D" w:rsidP="00FD362D">
      <w:pPr>
        <w:jc w:val="center"/>
      </w:pPr>
    </w:p>
    <w:p w14:paraId="7304C33E" w14:textId="77777777" w:rsidR="002534F4" w:rsidRDefault="002534F4" w:rsidP="00FD362D">
      <w:pPr>
        <w:jc w:val="center"/>
      </w:pPr>
    </w:p>
    <w:p w14:paraId="0EDDE652" w14:textId="77777777" w:rsidR="002534F4" w:rsidRPr="009A2F1E" w:rsidRDefault="002534F4" w:rsidP="00FD362D">
      <w:pPr>
        <w:jc w:val="center"/>
      </w:pPr>
    </w:p>
    <w:p w14:paraId="1F14D09E" w14:textId="77777777" w:rsidR="00FD362D" w:rsidRPr="009A2F1E" w:rsidRDefault="00FD362D" w:rsidP="00FD362D"/>
    <w:p w14:paraId="7C93F18C" w14:textId="332F3983" w:rsidR="00FD362D" w:rsidRDefault="00586803" w:rsidP="002534F4">
      <w:pPr>
        <w:spacing w:before="120" w:after="120"/>
        <w:contextualSpacing/>
        <w:jc w:val="center"/>
        <w:rPr>
          <w:rFonts w:ascii="Cambria" w:hAnsi="Cambria" w:cs="Times New Roman"/>
          <w:bCs/>
        </w:rPr>
      </w:pPr>
      <w:r>
        <w:rPr>
          <w:rFonts w:ascii="Cambria" w:hAnsi="Cambria" w:cs="Times New Roman"/>
        </w:rPr>
        <w:t xml:space="preserve">Saskaņā ar </w:t>
      </w:r>
      <w:r w:rsidR="00722693" w:rsidRPr="00AE5A0C">
        <w:rPr>
          <w:rFonts w:ascii="Cambria" w:hAnsi="Cambria" w:cs="Times New Roman"/>
        </w:rPr>
        <w:t>Eiropas Savienības LIFE 20</w:t>
      </w:r>
      <w:r w:rsidR="00FE401C">
        <w:rPr>
          <w:rFonts w:ascii="Cambria" w:hAnsi="Cambria" w:cs="Times New Roman"/>
        </w:rPr>
        <w:t>21</w:t>
      </w:r>
      <w:r w:rsidR="00722693" w:rsidRPr="00AE5A0C">
        <w:rPr>
          <w:rFonts w:ascii="Cambria" w:hAnsi="Cambria" w:cs="Times New Roman"/>
        </w:rPr>
        <w:t>. – 202</w:t>
      </w:r>
      <w:r w:rsidR="00FE401C">
        <w:rPr>
          <w:rFonts w:ascii="Cambria" w:hAnsi="Cambria" w:cs="Times New Roman"/>
        </w:rPr>
        <w:t>8</w:t>
      </w:r>
      <w:r w:rsidR="00722693" w:rsidRPr="00AE5A0C">
        <w:rPr>
          <w:rFonts w:ascii="Cambria" w:hAnsi="Cambria" w:cs="Times New Roman"/>
        </w:rPr>
        <w:t>. gada integrētais projekts "Atkritumi kā resursi Latvijā – Reģionālās ilgtspējas un aprites veicināšana, ieviešot atkritumu kā resursu izmantošanas koncepciju"/</w:t>
      </w:r>
      <w:r w:rsidR="00722693">
        <w:rPr>
          <w:rFonts w:ascii="Cambria" w:hAnsi="Cambria" w:cs="Times New Roman"/>
        </w:rPr>
        <w:t xml:space="preserve"> </w:t>
      </w:r>
      <w:r w:rsidR="00722693" w:rsidRPr="00AE5A0C">
        <w:rPr>
          <w:rFonts w:ascii="Cambria" w:hAnsi="Cambria" w:cs="Times New Roman"/>
        </w:rPr>
        <w:t>”</w:t>
      </w:r>
      <w:proofErr w:type="spellStart"/>
      <w:r w:rsidR="00722693" w:rsidRPr="009028FF">
        <w:rPr>
          <w:rFonts w:ascii="Cambria" w:hAnsi="Cambria"/>
        </w:rPr>
        <w:t>Waste</w:t>
      </w:r>
      <w:proofErr w:type="spellEnd"/>
      <w:r w:rsidR="00722693" w:rsidRPr="009028FF">
        <w:rPr>
          <w:rFonts w:ascii="Cambria" w:hAnsi="Cambria"/>
        </w:rPr>
        <w:t xml:space="preserve"> To Resources Latvia - </w:t>
      </w:r>
      <w:proofErr w:type="spellStart"/>
      <w:r w:rsidR="00722693" w:rsidRPr="009028FF">
        <w:rPr>
          <w:rFonts w:ascii="Cambria" w:hAnsi="Cambria"/>
        </w:rPr>
        <w:t>boosting</w:t>
      </w:r>
      <w:proofErr w:type="spellEnd"/>
      <w:r w:rsidR="00722693" w:rsidRPr="009028FF">
        <w:rPr>
          <w:rFonts w:ascii="Cambria" w:hAnsi="Cambria"/>
        </w:rPr>
        <w:t xml:space="preserve"> </w:t>
      </w:r>
      <w:proofErr w:type="spellStart"/>
      <w:r w:rsidR="00722693" w:rsidRPr="009028FF">
        <w:rPr>
          <w:rFonts w:ascii="Cambria" w:hAnsi="Cambria"/>
        </w:rPr>
        <w:t>regional</w:t>
      </w:r>
      <w:proofErr w:type="spellEnd"/>
      <w:r w:rsidR="00722693" w:rsidRPr="009028FF">
        <w:rPr>
          <w:rFonts w:ascii="Cambria" w:hAnsi="Cambria"/>
        </w:rPr>
        <w:t xml:space="preserve"> </w:t>
      </w:r>
      <w:proofErr w:type="spellStart"/>
      <w:r w:rsidR="00722693" w:rsidRPr="009028FF">
        <w:rPr>
          <w:rFonts w:ascii="Cambria" w:hAnsi="Cambria"/>
        </w:rPr>
        <w:t>sustainability</w:t>
      </w:r>
      <w:proofErr w:type="spellEnd"/>
      <w:r w:rsidR="00722693" w:rsidRPr="009028FF">
        <w:rPr>
          <w:rFonts w:ascii="Cambria" w:hAnsi="Cambria"/>
        </w:rPr>
        <w:t xml:space="preserve"> </w:t>
      </w:r>
      <w:proofErr w:type="spellStart"/>
      <w:r w:rsidR="00722693" w:rsidRPr="009028FF">
        <w:rPr>
          <w:rFonts w:ascii="Cambria" w:hAnsi="Cambria"/>
        </w:rPr>
        <w:t>and</w:t>
      </w:r>
      <w:proofErr w:type="spellEnd"/>
      <w:r w:rsidR="00722693" w:rsidRPr="009028FF">
        <w:rPr>
          <w:rFonts w:ascii="Cambria" w:hAnsi="Cambria"/>
        </w:rPr>
        <w:t xml:space="preserve"> </w:t>
      </w:r>
      <w:proofErr w:type="spellStart"/>
      <w:r w:rsidR="00722693" w:rsidRPr="009028FF">
        <w:rPr>
          <w:rFonts w:ascii="Cambria" w:hAnsi="Cambria"/>
        </w:rPr>
        <w:t>circularity</w:t>
      </w:r>
      <w:proofErr w:type="spellEnd"/>
      <w:r w:rsidR="00722693" w:rsidRPr="009028FF">
        <w:rPr>
          <w:rFonts w:ascii="Cambria" w:hAnsi="Cambria"/>
          <w:b/>
          <w:bCs/>
        </w:rPr>
        <w:t xml:space="preserve"> </w:t>
      </w:r>
      <w:r w:rsidR="00722693" w:rsidRPr="009028FF">
        <w:rPr>
          <w:rFonts w:ascii="Cambria" w:hAnsi="Cambria" w:cs="Times New Roman"/>
        </w:rPr>
        <w:t>(</w:t>
      </w:r>
      <w:r w:rsidR="00722693" w:rsidRPr="009028FF">
        <w:rPr>
          <w:rFonts w:ascii="Cambria" w:hAnsi="Cambria" w:cs="Times New Roman"/>
          <w:i/>
          <w:iCs/>
        </w:rPr>
        <w:t xml:space="preserve">LIFE </w:t>
      </w:r>
      <w:proofErr w:type="spellStart"/>
      <w:r w:rsidR="00722693" w:rsidRPr="009028FF">
        <w:rPr>
          <w:rFonts w:ascii="Cambria" w:hAnsi="Cambria" w:cs="Times New Roman"/>
          <w:i/>
          <w:iCs/>
        </w:rPr>
        <w:t>Waste</w:t>
      </w:r>
      <w:proofErr w:type="spellEnd"/>
      <w:r w:rsidR="00722693" w:rsidRPr="009028FF">
        <w:rPr>
          <w:rFonts w:ascii="Cambria" w:hAnsi="Cambria" w:cs="Times New Roman"/>
          <w:i/>
          <w:iCs/>
        </w:rPr>
        <w:t xml:space="preserve"> To Resources IP</w:t>
      </w:r>
      <w:r w:rsidR="00722693" w:rsidRPr="00AE5A0C">
        <w:rPr>
          <w:rFonts w:ascii="Cambria" w:hAnsi="Cambria" w:cs="Times New Roman"/>
        </w:rPr>
        <w:t xml:space="preserve">), </w:t>
      </w:r>
      <w:r w:rsidR="00722693" w:rsidRPr="00AE5A0C">
        <w:rPr>
          <w:rFonts w:ascii="Cambria" w:hAnsi="Cambria" w:cs="Times New Roman"/>
          <w:bCs/>
        </w:rPr>
        <w:t xml:space="preserve">projekta </w:t>
      </w:r>
      <w:bookmarkStart w:id="1" w:name="_Hlk11409293"/>
      <w:r w:rsidR="00722693" w:rsidRPr="009028FF">
        <w:rPr>
          <w:rFonts w:ascii="Cambria" w:hAnsi="Cambria" w:cs="Times New Roman"/>
          <w:bCs/>
        </w:rPr>
        <w:t>Nr</w:t>
      </w:r>
      <w:bookmarkStart w:id="2" w:name="_Hlk13250279"/>
      <w:r w:rsidR="00722693" w:rsidRPr="009028FF">
        <w:rPr>
          <w:rFonts w:ascii="Cambria" w:hAnsi="Cambria" w:cs="Times New Roman"/>
          <w:bCs/>
          <w:i/>
        </w:rPr>
        <w:t>.</w:t>
      </w:r>
      <w:bookmarkEnd w:id="1"/>
      <w:bookmarkEnd w:id="2"/>
      <w:r w:rsidR="00722693" w:rsidRPr="009028FF">
        <w:rPr>
          <w:rFonts w:ascii="Cambria" w:hAnsi="Cambria" w:cs="Times New Roman"/>
        </w:rPr>
        <w:t xml:space="preserve"> </w:t>
      </w:r>
      <w:r w:rsidR="00722693" w:rsidRPr="009028FF">
        <w:rPr>
          <w:rFonts w:ascii="Cambria" w:hAnsi="Cambria" w:cs="Times New Roman"/>
          <w:bCs/>
        </w:rPr>
        <w:t>LIFE20 IPE/LV/000014</w:t>
      </w:r>
      <w:r w:rsidR="000E4267">
        <w:rPr>
          <w:rFonts w:ascii="Cambria" w:hAnsi="Cambria" w:cs="Times New Roman"/>
          <w:bCs/>
        </w:rPr>
        <w:t>.</w:t>
      </w:r>
    </w:p>
    <w:p w14:paraId="4D39F59E" w14:textId="77777777" w:rsidR="003F592C" w:rsidRDefault="003F592C" w:rsidP="002534F4">
      <w:pPr>
        <w:spacing w:before="120" w:after="120"/>
        <w:contextualSpacing/>
        <w:jc w:val="center"/>
        <w:rPr>
          <w:rFonts w:ascii="Cambria" w:hAnsi="Cambria" w:cs="Times New Roman"/>
          <w:bCs/>
        </w:rPr>
      </w:pPr>
    </w:p>
    <w:p w14:paraId="190CB1C0" w14:textId="77777777" w:rsidR="003F592C" w:rsidRDefault="003F592C" w:rsidP="002534F4">
      <w:pPr>
        <w:spacing w:before="120" w:after="120"/>
        <w:contextualSpacing/>
        <w:jc w:val="center"/>
        <w:rPr>
          <w:rFonts w:ascii="Cambria" w:hAnsi="Cambria" w:cs="Times New Roman"/>
          <w:bCs/>
        </w:rPr>
      </w:pPr>
    </w:p>
    <w:p w14:paraId="3CCE4D91" w14:textId="77777777" w:rsidR="003F592C" w:rsidRDefault="003F592C" w:rsidP="002534F4">
      <w:pPr>
        <w:spacing w:before="120" w:after="120"/>
        <w:contextualSpacing/>
        <w:jc w:val="center"/>
        <w:rPr>
          <w:rFonts w:ascii="Cambria" w:hAnsi="Cambria" w:cs="Times New Roman"/>
          <w:bCs/>
        </w:rPr>
      </w:pPr>
    </w:p>
    <w:p w14:paraId="1728A1E3" w14:textId="77777777" w:rsidR="003F592C" w:rsidRDefault="003F592C" w:rsidP="002534F4">
      <w:pPr>
        <w:spacing w:before="120" w:after="120"/>
        <w:contextualSpacing/>
        <w:jc w:val="center"/>
        <w:rPr>
          <w:rFonts w:ascii="Cambria" w:hAnsi="Cambria" w:cs="Times New Roman"/>
          <w:bCs/>
        </w:rPr>
      </w:pPr>
    </w:p>
    <w:p w14:paraId="3AE82741" w14:textId="77777777" w:rsidR="003F592C" w:rsidRDefault="003F592C" w:rsidP="002534F4">
      <w:pPr>
        <w:spacing w:before="120" w:after="120"/>
        <w:contextualSpacing/>
        <w:jc w:val="center"/>
        <w:rPr>
          <w:rFonts w:ascii="Cambria" w:hAnsi="Cambria" w:cs="Times New Roman"/>
          <w:bCs/>
        </w:rPr>
      </w:pPr>
    </w:p>
    <w:p w14:paraId="07BB1140" w14:textId="77777777" w:rsidR="003F592C" w:rsidRDefault="003F592C" w:rsidP="002534F4">
      <w:pPr>
        <w:spacing w:before="120" w:after="120"/>
        <w:contextualSpacing/>
        <w:jc w:val="center"/>
        <w:rPr>
          <w:rFonts w:ascii="Cambria" w:hAnsi="Cambria" w:cs="Times New Roman"/>
          <w:bCs/>
        </w:rPr>
      </w:pPr>
    </w:p>
    <w:p w14:paraId="2017D04F" w14:textId="77777777" w:rsidR="003F592C" w:rsidRDefault="003F592C" w:rsidP="002534F4">
      <w:pPr>
        <w:spacing w:before="120" w:after="120"/>
        <w:contextualSpacing/>
        <w:jc w:val="center"/>
        <w:rPr>
          <w:rFonts w:ascii="Cambria" w:hAnsi="Cambria" w:cs="Times New Roman"/>
          <w:bCs/>
        </w:rPr>
      </w:pPr>
    </w:p>
    <w:p w14:paraId="133F8E09" w14:textId="77777777" w:rsidR="003F592C" w:rsidRDefault="003F592C" w:rsidP="002534F4">
      <w:pPr>
        <w:spacing w:before="120" w:after="120"/>
        <w:contextualSpacing/>
        <w:jc w:val="center"/>
        <w:rPr>
          <w:rFonts w:ascii="Cambria" w:hAnsi="Cambria" w:cs="Times New Roman"/>
          <w:bCs/>
        </w:rPr>
      </w:pPr>
    </w:p>
    <w:p w14:paraId="7EA8D7FD" w14:textId="2F5D5F58" w:rsidR="003F592C" w:rsidRPr="00586803" w:rsidRDefault="003F592C" w:rsidP="002534F4">
      <w:pPr>
        <w:spacing w:before="120" w:after="120"/>
        <w:contextualSpacing/>
        <w:jc w:val="center"/>
        <w:rPr>
          <w:rFonts w:ascii="Cambria" w:hAnsi="Cambria" w:cs="Times New Roman"/>
          <w:bCs/>
        </w:rPr>
      </w:pPr>
      <w:r>
        <w:rPr>
          <w:rFonts w:ascii="Cambria" w:hAnsi="Cambria" w:cs="Times New Roman"/>
          <w:bCs/>
        </w:rPr>
        <w:t>202</w:t>
      </w:r>
      <w:r w:rsidR="004455B2">
        <w:rPr>
          <w:rFonts w:ascii="Cambria" w:hAnsi="Cambria" w:cs="Times New Roman"/>
          <w:bCs/>
        </w:rPr>
        <w:t>3</w:t>
      </w:r>
      <w:r>
        <w:rPr>
          <w:rFonts w:ascii="Cambria" w:hAnsi="Cambria" w:cs="Times New Roman"/>
          <w:bCs/>
        </w:rPr>
        <w:t xml:space="preserve">. gads </w:t>
      </w:r>
    </w:p>
    <w:p w14:paraId="39AE1EDC" w14:textId="19DFAC09" w:rsidR="00CC49BC" w:rsidRDefault="00CC49BC" w:rsidP="00CC49BC">
      <w:pPr>
        <w:rPr>
          <w:rFonts w:cs="Times New Roman"/>
        </w:rPr>
      </w:pPr>
    </w:p>
    <w:p w14:paraId="10BEC350" w14:textId="77777777" w:rsidR="000E4267" w:rsidRDefault="000E4267" w:rsidP="00CC49BC">
      <w:pPr>
        <w:rPr>
          <w:rFonts w:cs="Times New Roman"/>
        </w:rPr>
      </w:pPr>
    </w:p>
    <w:p w14:paraId="19A0A0A6" w14:textId="77777777" w:rsidR="000E4267" w:rsidRDefault="000E4267" w:rsidP="00CC49BC">
      <w:pPr>
        <w:rPr>
          <w:rFonts w:cs="Times New Roman"/>
        </w:rPr>
      </w:pPr>
    </w:p>
    <w:p w14:paraId="20B2DEE7" w14:textId="77777777" w:rsidR="000E4267" w:rsidRDefault="000E4267" w:rsidP="00CC49BC">
      <w:pPr>
        <w:rPr>
          <w:rFonts w:cs="Times New Roman"/>
        </w:rPr>
      </w:pPr>
    </w:p>
    <w:p w14:paraId="5E2A098B" w14:textId="77777777" w:rsidR="000E4267" w:rsidRDefault="000E4267" w:rsidP="00CC49BC">
      <w:pPr>
        <w:rPr>
          <w:rFonts w:cs="Times New Roman"/>
        </w:rPr>
      </w:pPr>
    </w:p>
    <w:p w14:paraId="25B311B3" w14:textId="77777777" w:rsidR="000E4267" w:rsidRDefault="000E4267" w:rsidP="00CC49BC">
      <w:pPr>
        <w:rPr>
          <w:rFonts w:cs="Times New Roman"/>
        </w:rPr>
      </w:pPr>
    </w:p>
    <w:p w14:paraId="5567EC4C" w14:textId="77777777" w:rsidR="000E4267" w:rsidRDefault="000E4267" w:rsidP="00CC49BC">
      <w:pPr>
        <w:rPr>
          <w:rFonts w:cs="Times New Roman"/>
        </w:rPr>
      </w:pPr>
    </w:p>
    <w:tbl>
      <w:tblPr>
        <w:tblStyle w:val="TableGrid"/>
        <w:tblW w:w="9811" w:type="dxa"/>
        <w:tblInd w:w="-318" w:type="dxa"/>
        <w:tblLook w:val="04A0" w:firstRow="1" w:lastRow="0" w:firstColumn="1" w:lastColumn="0" w:noHBand="0" w:noVBand="1"/>
      </w:tblPr>
      <w:tblGrid>
        <w:gridCol w:w="9811"/>
      </w:tblGrid>
      <w:tr w:rsidR="00123A98" w:rsidRPr="009A2F1E" w14:paraId="6AC6EF4B" w14:textId="77777777" w:rsidTr="00805ACE">
        <w:trPr>
          <w:trHeight w:val="453"/>
        </w:trPr>
        <w:tc>
          <w:tcPr>
            <w:tcW w:w="9811" w:type="dxa"/>
            <w:vAlign w:val="center"/>
          </w:tcPr>
          <w:p w14:paraId="4D5902A2" w14:textId="77777777" w:rsidR="00123A98" w:rsidRPr="009A2F1E" w:rsidRDefault="00123A98" w:rsidP="004562CF">
            <w:pPr>
              <w:autoSpaceDE w:val="0"/>
              <w:autoSpaceDN w:val="0"/>
              <w:adjustRightInd w:val="0"/>
              <w:jc w:val="center"/>
              <w:rPr>
                <w:rFonts w:cs="Times New Roman"/>
                <w:b/>
                <w:bCs/>
                <w:sz w:val="24"/>
                <w:szCs w:val="24"/>
              </w:rPr>
            </w:pPr>
            <w:r w:rsidRPr="009A2F1E">
              <w:rPr>
                <w:rFonts w:cs="Times New Roman"/>
                <w:b/>
                <w:bCs/>
                <w:sz w:val="24"/>
                <w:szCs w:val="24"/>
              </w:rPr>
              <w:t>1.VISPĀRĪGIE NOTEIKUMI</w:t>
            </w:r>
          </w:p>
        </w:tc>
      </w:tr>
      <w:tr w:rsidR="00123A98" w:rsidRPr="009A2F1E" w14:paraId="225AB470" w14:textId="77777777" w:rsidTr="00805ACE">
        <w:trPr>
          <w:trHeight w:val="2861"/>
        </w:trPr>
        <w:tc>
          <w:tcPr>
            <w:tcW w:w="9811" w:type="dxa"/>
          </w:tcPr>
          <w:p w14:paraId="6CD70668" w14:textId="26A09482" w:rsidR="00123A98" w:rsidRPr="00C87EEE" w:rsidRDefault="00123A98" w:rsidP="00C87EEE">
            <w:pPr>
              <w:rPr>
                <w:rFonts w:cs="Times New Roman"/>
              </w:rPr>
            </w:pPr>
            <w:r w:rsidRPr="009A2F1E">
              <w:rPr>
                <w:rFonts w:cs="Times New Roman"/>
                <w:b/>
                <w:sz w:val="24"/>
                <w:szCs w:val="24"/>
              </w:rPr>
              <w:t>1.1.</w:t>
            </w:r>
            <w:r w:rsidRPr="009A2F1E">
              <w:rPr>
                <w:rFonts w:cs="Times New Roman"/>
                <w:sz w:val="24"/>
                <w:szCs w:val="24"/>
              </w:rPr>
              <w:t xml:space="preserve"> Iepirkums </w:t>
            </w:r>
            <w:r w:rsidR="00C87EEE" w:rsidRPr="00C87EEE">
              <w:rPr>
                <w:rFonts w:cs="Times New Roman"/>
                <w:b/>
                <w:bCs/>
              </w:rPr>
              <w:t>„Aprīkojuma iegāde inovatīvas iekārtas prototipa izveidei koka un tekstila atkritumu pārstrādei skaidu bloku ražošanai”</w:t>
            </w:r>
            <w:r w:rsidR="00C87EEE">
              <w:rPr>
                <w:rFonts w:cs="Times New Roman"/>
                <w:b/>
                <w:bCs/>
              </w:rPr>
              <w:t xml:space="preserve"> </w:t>
            </w:r>
            <w:r w:rsidRPr="009A2F1E">
              <w:rPr>
                <w:rFonts w:cs="Times New Roman"/>
                <w:b/>
                <w:sz w:val="24"/>
                <w:szCs w:val="24"/>
              </w:rPr>
              <w:t>(turpmāk - iepirkums).</w:t>
            </w:r>
          </w:p>
          <w:p w14:paraId="64B414BB" w14:textId="40EF3244" w:rsidR="00C24EF4" w:rsidRDefault="00123A98" w:rsidP="004562CF">
            <w:pPr>
              <w:autoSpaceDE w:val="0"/>
              <w:autoSpaceDN w:val="0"/>
              <w:adjustRightInd w:val="0"/>
              <w:jc w:val="both"/>
              <w:rPr>
                <w:rFonts w:ascii="Cambria" w:hAnsi="Cambria" w:cs="Times New Roman"/>
              </w:rPr>
            </w:pPr>
            <w:r w:rsidRPr="009A2F1E">
              <w:rPr>
                <w:rFonts w:cs="Times New Roman"/>
                <w:sz w:val="24"/>
                <w:szCs w:val="24"/>
              </w:rPr>
              <w:t xml:space="preserve">Iepirkums tiek organizēts, lai īstenotu </w:t>
            </w:r>
            <w:r w:rsidR="00C24EF4" w:rsidRPr="00AE5A0C">
              <w:rPr>
                <w:rFonts w:ascii="Cambria" w:hAnsi="Cambria" w:cs="Times New Roman"/>
              </w:rPr>
              <w:t>Eiropas Savienības LIFE integrē</w:t>
            </w:r>
            <w:r w:rsidR="00F93F05">
              <w:rPr>
                <w:rFonts w:ascii="Cambria" w:hAnsi="Cambria" w:cs="Times New Roman"/>
              </w:rPr>
              <w:t>tā</w:t>
            </w:r>
            <w:r w:rsidR="00C24EF4" w:rsidRPr="00AE5A0C">
              <w:rPr>
                <w:rFonts w:ascii="Cambria" w:hAnsi="Cambria" w:cs="Times New Roman"/>
              </w:rPr>
              <w:t xml:space="preserve"> projekt</w:t>
            </w:r>
            <w:r w:rsidR="009713D0">
              <w:rPr>
                <w:rFonts w:ascii="Cambria" w:hAnsi="Cambria" w:cs="Times New Roman"/>
              </w:rPr>
              <w:t>a</w:t>
            </w:r>
            <w:r w:rsidR="00F93F05">
              <w:rPr>
                <w:rFonts w:ascii="Cambria" w:hAnsi="Cambria" w:cs="Times New Roman"/>
              </w:rPr>
              <w:t xml:space="preserve"> </w:t>
            </w:r>
            <w:r w:rsidR="00C24EF4" w:rsidRPr="00AE5A0C">
              <w:rPr>
                <w:rFonts w:ascii="Cambria" w:hAnsi="Cambria" w:cs="Times New Roman"/>
              </w:rPr>
              <w:t>"Atkritumi kā resursi Latvijā – Reģionālās ilgtspējas un aprites veicināšana, ieviešot atkritumu kā resursu izmantošanas koncepciju"/</w:t>
            </w:r>
            <w:r w:rsidR="00C24EF4">
              <w:rPr>
                <w:rFonts w:ascii="Cambria" w:hAnsi="Cambria" w:cs="Times New Roman"/>
              </w:rPr>
              <w:t xml:space="preserve"> </w:t>
            </w:r>
            <w:r w:rsidR="00C24EF4" w:rsidRPr="00AE5A0C">
              <w:rPr>
                <w:rFonts w:ascii="Cambria" w:hAnsi="Cambria" w:cs="Times New Roman"/>
              </w:rPr>
              <w:t>”</w:t>
            </w:r>
            <w:proofErr w:type="spellStart"/>
            <w:r w:rsidR="00C24EF4" w:rsidRPr="009028FF">
              <w:rPr>
                <w:rFonts w:ascii="Cambria" w:hAnsi="Cambria"/>
              </w:rPr>
              <w:t>Waste</w:t>
            </w:r>
            <w:proofErr w:type="spellEnd"/>
            <w:r w:rsidR="00C24EF4" w:rsidRPr="009028FF">
              <w:rPr>
                <w:rFonts w:ascii="Cambria" w:hAnsi="Cambria"/>
              </w:rPr>
              <w:t xml:space="preserve"> To Resources Latvia - </w:t>
            </w:r>
            <w:proofErr w:type="spellStart"/>
            <w:r w:rsidR="00C24EF4" w:rsidRPr="009028FF">
              <w:rPr>
                <w:rFonts w:ascii="Cambria" w:hAnsi="Cambria"/>
              </w:rPr>
              <w:t>boosting</w:t>
            </w:r>
            <w:proofErr w:type="spellEnd"/>
            <w:r w:rsidR="00C24EF4" w:rsidRPr="009028FF">
              <w:rPr>
                <w:rFonts w:ascii="Cambria" w:hAnsi="Cambria"/>
              </w:rPr>
              <w:t xml:space="preserve"> </w:t>
            </w:r>
            <w:proofErr w:type="spellStart"/>
            <w:r w:rsidR="00C24EF4" w:rsidRPr="009028FF">
              <w:rPr>
                <w:rFonts w:ascii="Cambria" w:hAnsi="Cambria"/>
              </w:rPr>
              <w:t>regional</w:t>
            </w:r>
            <w:proofErr w:type="spellEnd"/>
            <w:r w:rsidR="00C24EF4" w:rsidRPr="009028FF">
              <w:rPr>
                <w:rFonts w:ascii="Cambria" w:hAnsi="Cambria"/>
              </w:rPr>
              <w:t xml:space="preserve"> </w:t>
            </w:r>
            <w:proofErr w:type="spellStart"/>
            <w:r w:rsidR="00C24EF4" w:rsidRPr="009028FF">
              <w:rPr>
                <w:rFonts w:ascii="Cambria" w:hAnsi="Cambria"/>
              </w:rPr>
              <w:t>sustainability</w:t>
            </w:r>
            <w:proofErr w:type="spellEnd"/>
            <w:r w:rsidR="00C24EF4" w:rsidRPr="009028FF">
              <w:rPr>
                <w:rFonts w:ascii="Cambria" w:hAnsi="Cambria"/>
              </w:rPr>
              <w:t xml:space="preserve"> </w:t>
            </w:r>
            <w:proofErr w:type="spellStart"/>
            <w:r w:rsidR="00C24EF4" w:rsidRPr="009028FF">
              <w:rPr>
                <w:rFonts w:ascii="Cambria" w:hAnsi="Cambria"/>
              </w:rPr>
              <w:t>and</w:t>
            </w:r>
            <w:proofErr w:type="spellEnd"/>
            <w:r w:rsidR="00C24EF4" w:rsidRPr="009028FF">
              <w:rPr>
                <w:rFonts w:ascii="Cambria" w:hAnsi="Cambria"/>
              </w:rPr>
              <w:t xml:space="preserve"> </w:t>
            </w:r>
            <w:proofErr w:type="spellStart"/>
            <w:r w:rsidR="00C24EF4" w:rsidRPr="009028FF">
              <w:rPr>
                <w:rFonts w:ascii="Cambria" w:hAnsi="Cambria"/>
              </w:rPr>
              <w:t>circularity</w:t>
            </w:r>
            <w:proofErr w:type="spellEnd"/>
            <w:r w:rsidR="00C24EF4" w:rsidRPr="009028FF">
              <w:rPr>
                <w:rFonts w:ascii="Cambria" w:hAnsi="Cambria"/>
                <w:b/>
                <w:bCs/>
              </w:rPr>
              <w:t xml:space="preserve"> </w:t>
            </w:r>
            <w:r w:rsidR="00C24EF4" w:rsidRPr="009028FF">
              <w:rPr>
                <w:rFonts w:ascii="Cambria" w:hAnsi="Cambria" w:cs="Times New Roman"/>
              </w:rPr>
              <w:t>(</w:t>
            </w:r>
            <w:r w:rsidR="00C24EF4" w:rsidRPr="009028FF">
              <w:rPr>
                <w:rFonts w:ascii="Cambria" w:hAnsi="Cambria" w:cs="Times New Roman"/>
                <w:i/>
                <w:iCs/>
              </w:rPr>
              <w:t xml:space="preserve">LIFE </w:t>
            </w:r>
            <w:proofErr w:type="spellStart"/>
            <w:r w:rsidR="00C24EF4" w:rsidRPr="009028FF">
              <w:rPr>
                <w:rFonts w:ascii="Cambria" w:hAnsi="Cambria" w:cs="Times New Roman"/>
                <w:i/>
                <w:iCs/>
              </w:rPr>
              <w:t>Waste</w:t>
            </w:r>
            <w:proofErr w:type="spellEnd"/>
            <w:r w:rsidR="00C24EF4" w:rsidRPr="009028FF">
              <w:rPr>
                <w:rFonts w:ascii="Cambria" w:hAnsi="Cambria" w:cs="Times New Roman"/>
                <w:i/>
                <w:iCs/>
              </w:rPr>
              <w:t xml:space="preserve"> To Resources IP</w:t>
            </w:r>
            <w:r w:rsidR="00C24EF4" w:rsidRPr="00AE5A0C">
              <w:rPr>
                <w:rFonts w:ascii="Cambria" w:hAnsi="Cambria" w:cs="Times New Roman"/>
              </w:rPr>
              <w:t>)</w:t>
            </w:r>
            <w:r w:rsidR="009713D0">
              <w:rPr>
                <w:rFonts w:ascii="Cambria" w:hAnsi="Cambria" w:cs="Times New Roman"/>
              </w:rPr>
              <w:t>.</w:t>
            </w:r>
          </w:p>
          <w:p w14:paraId="3F97CB76" w14:textId="77777777" w:rsidR="009713D0" w:rsidRDefault="009713D0" w:rsidP="004562CF">
            <w:pPr>
              <w:autoSpaceDE w:val="0"/>
              <w:autoSpaceDN w:val="0"/>
              <w:adjustRightInd w:val="0"/>
              <w:jc w:val="both"/>
              <w:rPr>
                <w:rFonts w:ascii="Cambria" w:hAnsi="Cambria" w:cs="Times New Roman"/>
              </w:rPr>
            </w:pPr>
          </w:p>
          <w:p w14:paraId="5DC9D0C3" w14:textId="6DF82BC5" w:rsidR="00123A98" w:rsidRPr="009A2F1E" w:rsidRDefault="00123A98" w:rsidP="004562CF">
            <w:pPr>
              <w:autoSpaceDE w:val="0"/>
              <w:autoSpaceDN w:val="0"/>
              <w:adjustRightInd w:val="0"/>
              <w:jc w:val="both"/>
              <w:rPr>
                <w:rFonts w:cs="Times New Roman"/>
                <w:sz w:val="24"/>
                <w:szCs w:val="24"/>
              </w:rPr>
            </w:pPr>
            <w:r w:rsidRPr="009A2F1E">
              <w:rPr>
                <w:rFonts w:cs="Times New Roman"/>
                <w:sz w:val="24"/>
                <w:szCs w:val="24"/>
              </w:rPr>
              <w:t>Iepirkums organizēts atbilstoši Ministru kabineta 2017. gada 28. februāra noteikumiem Nr. 104 “Noteikumi par iepirkuma procedūru un tās piemērošanas kārtību pasūtītāja finansētajiem projektiem”.</w:t>
            </w:r>
          </w:p>
        </w:tc>
      </w:tr>
      <w:tr w:rsidR="00123A98" w:rsidRPr="009A2F1E" w14:paraId="161AC595" w14:textId="77777777" w:rsidTr="00805ACE">
        <w:tc>
          <w:tcPr>
            <w:tcW w:w="9811" w:type="dxa"/>
          </w:tcPr>
          <w:p w14:paraId="0939391B" w14:textId="2B56688D" w:rsidR="00123A98" w:rsidRDefault="00123A98" w:rsidP="004562CF">
            <w:pPr>
              <w:autoSpaceDE w:val="0"/>
              <w:autoSpaceDN w:val="0"/>
              <w:adjustRightInd w:val="0"/>
              <w:rPr>
                <w:rFonts w:cs="Times New Roman"/>
                <w:sz w:val="24"/>
                <w:szCs w:val="24"/>
              </w:rPr>
            </w:pPr>
            <w:r w:rsidRPr="009A2F1E">
              <w:rPr>
                <w:rFonts w:cs="Times New Roman"/>
                <w:b/>
                <w:sz w:val="24"/>
                <w:szCs w:val="24"/>
              </w:rPr>
              <w:t xml:space="preserve">1.2. Finansējuma saņēmējs: </w:t>
            </w:r>
            <w:bookmarkStart w:id="3" w:name="_Hlk122435632"/>
            <w:r w:rsidRPr="009A2F1E">
              <w:rPr>
                <w:rFonts w:cs="Times New Roman"/>
                <w:sz w:val="24"/>
                <w:szCs w:val="24"/>
              </w:rPr>
              <w:t>SIA</w:t>
            </w:r>
            <w:r>
              <w:rPr>
                <w:rFonts w:cs="Times New Roman"/>
                <w:sz w:val="24"/>
                <w:szCs w:val="24"/>
              </w:rPr>
              <w:t xml:space="preserve"> </w:t>
            </w:r>
            <w:r w:rsidRPr="009A2F1E">
              <w:rPr>
                <w:rFonts w:cs="Times New Roman"/>
                <w:sz w:val="24"/>
                <w:szCs w:val="24"/>
              </w:rPr>
              <w:t>„</w:t>
            </w:r>
            <w:r w:rsidR="00991133">
              <w:rPr>
                <w:rFonts w:cs="Times New Roman"/>
                <w:sz w:val="24"/>
                <w:szCs w:val="24"/>
              </w:rPr>
              <w:t>DRUPLAT</w:t>
            </w:r>
            <w:r w:rsidRPr="009A2F1E">
              <w:rPr>
                <w:rFonts w:cs="Times New Roman"/>
                <w:sz w:val="24"/>
                <w:szCs w:val="24"/>
              </w:rPr>
              <w:t xml:space="preserve">”, </w:t>
            </w:r>
            <w:proofErr w:type="spellStart"/>
            <w:r w:rsidRPr="009A2F1E">
              <w:rPr>
                <w:rFonts w:cs="Times New Roman"/>
                <w:sz w:val="24"/>
                <w:szCs w:val="24"/>
              </w:rPr>
              <w:t>reģ</w:t>
            </w:r>
            <w:proofErr w:type="spellEnd"/>
            <w:r w:rsidRPr="009A2F1E">
              <w:rPr>
                <w:rFonts w:cs="Times New Roman"/>
                <w:sz w:val="24"/>
                <w:szCs w:val="24"/>
              </w:rPr>
              <w:t>.</w:t>
            </w:r>
            <w:r>
              <w:rPr>
                <w:rFonts w:cs="Times New Roman"/>
                <w:sz w:val="24"/>
                <w:szCs w:val="24"/>
              </w:rPr>
              <w:t xml:space="preserve"> </w:t>
            </w:r>
            <w:r w:rsidRPr="009A2F1E">
              <w:rPr>
                <w:rFonts w:cs="Times New Roman"/>
                <w:sz w:val="24"/>
                <w:szCs w:val="24"/>
              </w:rPr>
              <w:t xml:space="preserve">Nr. </w:t>
            </w:r>
            <w:r w:rsidR="007E324E" w:rsidRPr="007E324E">
              <w:rPr>
                <w:rFonts w:cs="Times New Roman"/>
                <w:sz w:val="24"/>
                <w:szCs w:val="24"/>
              </w:rPr>
              <w:t>LV40103437166</w:t>
            </w:r>
            <w:r w:rsidRPr="009A2F1E">
              <w:rPr>
                <w:rFonts w:cs="Times New Roman"/>
                <w:sz w:val="24"/>
                <w:szCs w:val="24"/>
              </w:rPr>
              <w:t>, juridiskā adrese</w:t>
            </w:r>
            <w:r w:rsidR="007E324E">
              <w:rPr>
                <w:rFonts w:cs="Times New Roman"/>
                <w:sz w:val="24"/>
                <w:szCs w:val="24"/>
              </w:rPr>
              <w:t xml:space="preserve"> </w:t>
            </w:r>
            <w:r w:rsidR="001461C6">
              <w:rPr>
                <w:rFonts w:cs="Times New Roman"/>
                <w:sz w:val="24"/>
                <w:szCs w:val="24"/>
              </w:rPr>
              <w:t>R</w:t>
            </w:r>
            <w:r w:rsidR="007E324E">
              <w:rPr>
                <w:rFonts w:cs="Times New Roman"/>
                <w:sz w:val="24"/>
                <w:szCs w:val="24"/>
              </w:rPr>
              <w:t>adžu iela</w:t>
            </w:r>
            <w:r w:rsidR="001461C6">
              <w:rPr>
                <w:rFonts w:cs="Times New Roman"/>
                <w:sz w:val="24"/>
                <w:szCs w:val="24"/>
              </w:rPr>
              <w:t xml:space="preserve"> 18, Rīga</w:t>
            </w:r>
            <w:r w:rsidRPr="009A2F1E">
              <w:rPr>
                <w:rFonts w:cs="Times New Roman"/>
                <w:sz w:val="24"/>
                <w:szCs w:val="24"/>
              </w:rPr>
              <w:t xml:space="preserve">, LV - </w:t>
            </w:r>
            <w:r w:rsidR="007E324E">
              <w:rPr>
                <w:rFonts w:cs="Times New Roman"/>
                <w:sz w:val="24"/>
                <w:szCs w:val="24"/>
              </w:rPr>
              <w:t>1057</w:t>
            </w:r>
            <w:r w:rsidRPr="009A2F1E">
              <w:rPr>
                <w:rFonts w:cs="Times New Roman"/>
                <w:sz w:val="24"/>
                <w:szCs w:val="24"/>
              </w:rPr>
              <w:t xml:space="preserve">, Latvija, </w:t>
            </w:r>
            <w:bookmarkEnd w:id="3"/>
            <w:r w:rsidRPr="009A2F1E">
              <w:rPr>
                <w:rFonts w:cs="Times New Roman"/>
                <w:sz w:val="24"/>
                <w:szCs w:val="24"/>
              </w:rPr>
              <w:t>(turpmāk – Pasūtītājs).</w:t>
            </w:r>
          </w:p>
          <w:p w14:paraId="0CC9003C" w14:textId="275F2C75" w:rsidR="00C56767" w:rsidRPr="009A2F1E" w:rsidRDefault="00C56767" w:rsidP="004562CF">
            <w:pPr>
              <w:autoSpaceDE w:val="0"/>
              <w:autoSpaceDN w:val="0"/>
              <w:adjustRightInd w:val="0"/>
              <w:rPr>
                <w:rFonts w:cs="Times New Roman"/>
                <w:sz w:val="24"/>
                <w:szCs w:val="24"/>
              </w:rPr>
            </w:pPr>
          </w:p>
        </w:tc>
      </w:tr>
      <w:tr w:rsidR="00991133" w:rsidRPr="009A2F1E" w14:paraId="48695E1E" w14:textId="77777777" w:rsidTr="00805ACE">
        <w:tc>
          <w:tcPr>
            <w:tcW w:w="9811" w:type="dxa"/>
          </w:tcPr>
          <w:p w14:paraId="34694F76" w14:textId="7D20BF46" w:rsidR="00991133" w:rsidRDefault="0028113A" w:rsidP="004C0750">
            <w:pPr>
              <w:autoSpaceDE w:val="0"/>
              <w:autoSpaceDN w:val="0"/>
              <w:adjustRightInd w:val="0"/>
              <w:jc w:val="both"/>
              <w:rPr>
                <w:rFonts w:cs="Times New Roman"/>
                <w:sz w:val="24"/>
                <w:szCs w:val="24"/>
              </w:rPr>
            </w:pPr>
            <w:r w:rsidRPr="009A2F1E">
              <w:rPr>
                <w:rFonts w:cs="Times New Roman"/>
                <w:b/>
                <w:sz w:val="24"/>
                <w:szCs w:val="24"/>
              </w:rPr>
              <w:t xml:space="preserve">1.3. Iepirkuma priekšmets: </w:t>
            </w:r>
            <w:r w:rsidRPr="009A2F1E">
              <w:rPr>
                <w:rFonts w:cs="Times New Roman"/>
                <w:sz w:val="24"/>
                <w:szCs w:val="24"/>
              </w:rPr>
              <w:t>Jaunu</w:t>
            </w:r>
            <w:r w:rsidR="00A93172">
              <w:rPr>
                <w:rFonts w:cs="Times New Roman"/>
                <w:sz w:val="24"/>
                <w:szCs w:val="24"/>
              </w:rPr>
              <w:t xml:space="preserve">, </w:t>
            </w:r>
            <w:r w:rsidRPr="009A2F1E">
              <w:rPr>
                <w:rFonts w:cs="Times New Roman"/>
                <w:sz w:val="24"/>
                <w:szCs w:val="24"/>
              </w:rPr>
              <w:t>nelietotu iekārtu (</w:t>
            </w:r>
            <w:proofErr w:type="spellStart"/>
            <w:r w:rsidRPr="009A2F1E">
              <w:rPr>
                <w:rFonts w:cs="Times New Roman"/>
                <w:sz w:val="24"/>
                <w:szCs w:val="24"/>
              </w:rPr>
              <w:t>oriģināliepakojumā</w:t>
            </w:r>
            <w:proofErr w:type="spellEnd"/>
            <w:r w:rsidRPr="009A2F1E">
              <w:rPr>
                <w:rFonts w:cs="Times New Roman"/>
                <w:sz w:val="24"/>
                <w:szCs w:val="24"/>
              </w:rPr>
              <w:t xml:space="preserve">) </w:t>
            </w:r>
            <w:r w:rsidR="000935AE">
              <w:rPr>
                <w:rFonts w:cs="Times New Roman"/>
                <w:sz w:val="24"/>
                <w:szCs w:val="24"/>
              </w:rPr>
              <w:t xml:space="preserve">un pieļaujama </w:t>
            </w:r>
            <w:r w:rsidR="00411812">
              <w:rPr>
                <w:rFonts w:cs="Times New Roman"/>
                <w:sz w:val="24"/>
                <w:szCs w:val="24"/>
              </w:rPr>
              <w:t>lietot</w:t>
            </w:r>
            <w:r w:rsidR="001B72F7">
              <w:rPr>
                <w:rFonts w:cs="Times New Roman"/>
                <w:sz w:val="24"/>
                <w:szCs w:val="24"/>
              </w:rPr>
              <w:t>a</w:t>
            </w:r>
            <w:r w:rsidR="00411812">
              <w:rPr>
                <w:rFonts w:cs="Times New Roman"/>
                <w:sz w:val="24"/>
                <w:szCs w:val="24"/>
              </w:rPr>
              <w:t xml:space="preserve"> aprīk</w:t>
            </w:r>
            <w:r w:rsidR="00C156C3">
              <w:rPr>
                <w:rFonts w:cs="Times New Roman"/>
                <w:sz w:val="24"/>
                <w:szCs w:val="24"/>
              </w:rPr>
              <w:t>ojuma</w:t>
            </w:r>
            <w:r w:rsidR="004C0750">
              <w:rPr>
                <w:rFonts w:cs="Times New Roman"/>
                <w:sz w:val="24"/>
                <w:szCs w:val="24"/>
              </w:rPr>
              <w:t xml:space="preserve"> atsevišķiem mezgliem</w:t>
            </w:r>
            <w:r w:rsidR="00C156C3">
              <w:rPr>
                <w:rFonts w:cs="Times New Roman"/>
                <w:sz w:val="24"/>
                <w:szCs w:val="24"/>
              </w:rPr>
              <w:t xml:space="preserve"> </w:t>
            </w:r>
            <w:r w:rsidRPr="009A2F1E">
              <w:rPr>
                <w:rFonts w:cs="Times New Roman"/>
                <w:sz w:val="24"/>
                <w:szCs w:val="24"/>
              </w:rPr>
              <w:t>iegāde (ar preces</w:t>
            </w:r>
            <w:r>
              <w:rPr>
                <w:rFonts w:cs="Times New Roman"/>
                <w:sz w:val="24"/>
                <w:szCs w:val="24"/>
              </w:rPr>
              <w:t xml:space="preserve"> </w:t>
            </w:r>
            <w:r w:rsidRPr="009A2F1E">
              <w:rPr>
                <w:rFonts w:cs="Times New Roman"/>
                <w:sz w:val="24"/>
                <w:szCs w:val="24"/>
              </w:rPr>
              <w:t xml:space="preserve">uzstādīšanu, komunikāciju izbūvi, pieslēgšanu komunikācijām, palaišanu, ieregulēšanu, Pasūtītāja personāla apmācību, garantijas un apkopes nodrošināšanu) </w:t>
            </w:r>
            <w:r w:rsidR="0015258E" w:rsidRPr="006D1666">
              <w:rPr>
                <w:rFonts w:cs="Times New Roman"/>
                <w:sz w:val="24"/>
                <w:szCs w:val="24"/>
              </w:rPr>
              <w:t>inovatīvas iekārtas prototipa izveidei koka un tekstila atkritumu pārstrādei skaidu bloku ražošanai</w:t>
            </w:r>
            <w:r w:rsidRPr="006D1666">
              <w:rPr>
                <w:rFonts w:cs="Times New Roman"/>
                <w:sz w:val="24"/>
                <w:szCs w:val="24"/>
              </w:rPr>
              <w:t>.</w:t>
            </w:r>
          </w:p>
          <w:p w14:paraId="5FE50A3E" w14:textId="776D6DE8" w:rsidR="00B8195A" w:rsidRDefault="00A8298D" w:rsidP="00A8298D">
            <w:pPr>
              <w:autoSpaceDE w:val="0"/>
              <w:autoSpaceDN w:val="0"/>
              <w:adjustRightInd w:val="0"/>
              <w:rPr>
                <w:rFonts w:cs="Times New Roman"/>
                <w:sz w:val="24"/>
                <w:szCs w:val="24"/>
              </w:rPr>
            </w:pPr>
            <w:r w:rsidRPr="009A2F1E">
              <w:rPr>
                <w:rFonts w:cs="Times New Roman"/>
                <w:sz w:val="24"/>
                <w:szCs w:val="24"/>
              </w:rPr>
              <w:t>Iepirkuma priekšmets ir s</w:t>
            </w:r>
            <w:r w:rsidR="006229AD">
              <w:rPr>
                <w:rFonts w:cs="Times New Roman"/>
                <w:sz w:val="24"/>
                <w:szCs w:val="24"/>
              </w:rPr>
              <w:t>astāv no sekojošiem mezgliem (sastāvdaļām)</w:t>
            </w:r>
            <w:r w:rsidRPr="009A2F1E">
              <w:rPr>
                <w:rFonts w:cs="Times New Roman"/>
                <w:sz w:val="24"/>
                <w:szCs w:val="24"/>
              </w:rPr>
              <w:t>:</w:t>
            </w:r>
          </w:p>
          <w:p w14:paraId="70ADD58E" w14:textId="77777777" w:rsidR="00B8195A" w:rsidRPr="00B8195A" w:rsidRDefault="00B8195A" w:rsidP="00A8298D">
            <w:pPr>
              <w:autoSpaceDE w:val="0"/>
              <w:autoSpaceDN w:val="0"/>
              <w:adjustRightInd w:val="0"/>
              <w:rPr>
                <w:rFonts w:cs="Times New Roman"/>
                <w:sz w:val="24"/>
                <w:szCs w:val="24"/>
              </w:rPr>
            </w:pPr>
          </w:p>
          <w:p w14:paraId="1CC53569" w14:textId="77777777" w:rsidR="00A8298D" w:rsidRPr="00B8195A" w:rsidRDefault="00A8298D" w:rsidP="00A8298D">
            <w:pPr>
              <w:pStyle w:val="ListParagraph"/>
              <w:numPr>
                <w:ilvl w:val="0"/>
                <w:numId w:val="9"/>
              </w:numPr>
              <w:spacing w:after="200" w:line="276" w:lineRule="auto"/>
              <w:rPr>
                <w:rFonts w:ascii="Times New Roman" w:hAnsi="Times New Roman" w:cs="Times New Roman"/>
                <w:vanish/>
                <w:sz w:val="24"/>
                <w:szCs w:val="24"/>
              </w:rPr>
            </w:pPr>
          </w:p>
          <w:p w14:paraId="549EBBEF" w14:textId="77777777" w:rsidR="00A8298D" w:rsidRPr="00B8195A" w:rsidRDefault="00A8298D" w:rsidP="00A8298D">
            <w:pPr>
              <w:pStyle w:val="ListParagraph"/>
              <w:numPr>
                <w:ilvl w:val="1"/>
                <w:numId w:val="9"/>
              </w:numPr>
              <w:spacing w:after="200" w:line="276" w:lineRule="auto"/>
              <w:rPr>
                <w:rFonts w:ascii="Times New Roman" w:hAnsi="Times New Roman" w:cs="Times New Roman"/>
                <w:vanish/>
                <w:sz w:val="24"/>
                <w:szCs w:val="24"/>
              </w:rPr>
            </w:pPr>
          </w:p>
          <w:p w14:paraId="689CAD68" w14:textId="77777777" w:rsidR="00A8298D" w:rsidRPr="00B8195A" w:rsidRDefault="00A8298D" w:rsidP="00A8298D">
            <w:pPr>
              <w:pStyle w:val="ListParagraph"/>
              <w:numPr>
                <w:ilvl w:val="1"/>
                <w:numId w:val="9"/>
              </w:numPr>
              <w:spacing w:after="200" w:line="276" w:lineRule="auto"/>
              <w:rPr>
                <w:rFonts w:ascii="Times New Roman" w:hAnsi="Times New Roman" w:cs="Times New Roman"/>
                <w:vanish/>
                <w:sz w:val="24"/>
                <w:szCs w:val="24"/>
              </w:rPr>
            </w:pPr>
          </w:p>
          <w:p w14:paraId="448276E7" w14:textId="7777777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 xml:space="preserve">„Siets ar </w:t>
            </w:r>
            <w:proofErr w:type="spellStart"/>
            <w:r w:rsidRPr="008E2237">
              <w:rPr>
                <w:rFonts w:ascii="Times New Roman" w:hAnsi="Times New Roman" w:cs="Times New Roman"/>
                <w:sz w:val="24"/>
                <w:szCs w:val="24"/>
              </w:rPr>
              <w:t>ielādes</w:t>
            </w:r>
            <w:proofErr w:type="spellEnd"/>
            <w:r w:rsidRPr="008E2237">
              <w:rPr>
                <w:rFonts w:ascii="Times New Roman" w:hAnsi="Times New Roman" w:cs="Times New Roman"/>
                <w:sz w:val="24"/>
                <w:szCs w:val="24"/>
              </w:rPr>
              <w:t xml:space="preserve"> bunkuru”;</w:t>
            </w:r>
          </w:p>
          <w:p w14:paraId="7BCFB6FC" w14:textId="7777777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„Izsijātā materiāla uzkrāšanas bunkurs ar dozēšanas funkciju”;</w:t>
            </w:r>
          </w:p>
          <w:p w14:paraId="74001D6C" w14:textId="7777777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„Drupinātājs;</w:t>
            </w:r>
          </w:p>
          <w:p w14:paraId="14551454" w14:textId="7777777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„Rotējošā kalte”;</w:t>
            </w:r>
          </w:p>
          <w:p w14:paraId="6551988F" w14:textId="7777777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„Pirms pārstrādes sagatavotā materiāla uzkrāšanas tvertne un gatavā materiāla sajaukšanas iekārta – maisītājs”;</w:t>
            </w:r>
          </w:p>
          <w:p w14:paraId="22654DB2" w14:textId="7777777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„Līmes (saistvielas) jaukšanas iekārta”;</w:t>
            </w:r>
          </w:p>
          <w:p w14:paraId="6394171D" w14:textId="7777777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„Ūdens padeves iekārta”;</w:t>
            </w:r>
          </w:p>
          <w:p w14:paraId="48D8650E" w14:textId="7777777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 xml:space="preserve">„Otrreiz pārstrādātās tekstil </w:t>
            </w:r>
            <w:proofErr w:type="spellStart"/>
            <w:r w:rsidRPr="008E2237">
              <w:rPr>
                <w:rFonts w:ascii="Times New Roman" w:hAnsi="Times New Roman" w:cs="Times New Roman"/>
                <w:sz w:val="24"/>
                <w:szCs w:val="24"/>
              </w:rPr>
              <w:t>škiedras</w:t>
            </w:r>
            <w:proofErr w:type="spellEnd"/>
            <w:r w:rsidRPr="008E2237">
              <w:rPr>
                <w:rFonts w:ascii="Times New Roman" w:hAnsi="Times New Roman" w:cs="Times New Roman"/>
                <w:sz w:val="24"/>
                <w:szCs w:val="24"/>
              </w:rPr>
              <w:t xml:space="preserve"> padeves iekārta”;</w:t>
            </w:r>
          </w:p>
          <w:p w14:paraId="12C364E4" w14:textId="7777777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„Tehnoloģiskā maisījuma dozēšanas un transportēšanas uz bloku presi automatizētā iekārta”;</w:t>
            </w:r>
          </w:p>
          <w:p w14:paraId="23A450A7" w14:textId="10C42287" w:rsidR="00B8195A"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„Bloku preses iekārta”</w:t>
            </w:r>
            <w:r w:rsidR="008E2237" w:rsidRPr="008E2237">
              <w:rPr>
                <w:rFonts w:ascii="Times New Roman" w:hAnsi="Times New Roman" w:cs="Times New Roman"/>
                <w:sz w:val="24"/>
                <w:szCs w:val="24"/>
              </w:rPr>
              <w:t xml:space="preserve"> 2 gab.</w:t>
            </w:r>
            <w:r w:rsidRPr="008E2237">
              <w:rPr>
                <w:rFonts w:ascii="Times New Roman" w:hAnsi="Times New Roman" w:cs="Times New Roman"/>
                <w:sz w:val="24"/>
                <w:szCs w:val="24"/>
              </w:rPr>
              <w:t>;</w:t>
            </w:r>
          </w:p>
          <w:p w14:paraId="71C6C686" w14:textId="66A26972" w:rsidR="00A8298D" w:rsidRPr="008E2237" w:rsidRDefault="00A8298D" w:rsidP="00B8195A">
            <w:pPr>
              <w:pStyle w:val="ListParagraph"/>
              <w:numPr>
                <w:ilvl w:val="0"/>
                <w:numId w:val="26"/>
              </w:numPr>
              <w:spacing w:after="200" w:line="276" w:lineRule="auto"/>
              <w:rPr>
                <w:rFonts w:ascii="Times New Roman" w:hAnsi="Times New Roman" w:cs="Times New Roman"/>
                <w:sz w:val="24"/>
                <w:szCs w:val="24"/>
              </w:rPr>
            </w:pPr>
            <w:r w:rsidRPr="008E2237">
              <w:rPr>
                <w:rFonts w:ascii="Times New Roman" w:hAnsi="Times New Roman" w:cs="Times New Roman"/>
                <w:sz w:val="24"/>
                <w:szCs w:val="24"/>
              </w:rPr>
              <w:t>„</w:t>
            </w:r>
            <w:r w:rsidR="008E2237" w:rsidRPr="008E2237">
              <w:rPr>
                <w:sz w:val="24"/>
                <w:szCs w:val="24"/>
              </w:rPr>
              <w:t xml:space="preserve"> </w:t>
            </w:r>
            <w:r w:rsidR="008E2237" w:rsidRPr="008E2237">
              <w:rPr>
                <w:rFonts w:ascii="Times New Roman" w:hAnsi="Times New Roman" w:cs="Times New Roman"/>
                <w:sz w:val="24"/>
                <w:szCs w:val="24"/>
              </w:rPr>
              <w:t>Bloku garināšanas iekārta/zāģis ar putekļu savākšanas filtriem</w:t>
            </w:r>
            <w:r w:rsidRPr="008E2237">
              <w:rPr>
                <w:rFonts w:ascii="Times New Roman" w:hAnsi="Times New Roman" w:cs="Times New Roman"/>
                <w:sz w:val="24"/>
                <w:szCs w:val="24"/>
              </w:rPr>
              <w:t>”;</w:t>
            </w:r>
          </w:p>
          <w:p w14:paraId="2CEF74E9" w14:textId="72C217C9" w:rsidR="003C2150" w:rsidRPr="006D1666" w:rsidRDefault="003C2150" w:rsidP="00805ACE">
            <w:pPr>
              <w:autoSpaceDE w:val="0"/>
              <w:autoSpaceDN w:val="0"/>
              <w:adjustRightInd w:val="0"/>
              <w:ind w:left="630" w:hanging="141"/>
              <w:jc w:val="both"/>
              <w:rPr>
                <w:rFonts w:cs="Times New Roman"/>
                <w:sz w:val="24"/>
                <w:szCs w:val="24"/>
              </w:rPr>
            </w:pPr>
            <w:r w:rsidRPr="009A2F1E">
              <w:rPr>
                <w:rFonts w:cs="Times New Roman"/>
                <w:sz w:val="24"/>
                <w:szCs w:val="24"/>
              </w:rPr>
              <w:t>(turpmāk – Prece).</w:t>
            </w:r>
          </w:p>
          <w:p w14:paraId="3913D1EE" w14:textId="49D6117A" w:rsidR="00991133" w:rsidRPr="009A2F1E" w:rsidRDefault="00991133" w:rsidP="004562CF">
            <w:pPr>
              <w:autoSpaceDE w:val="0"/>
              <w:autoSpaceDN w:val="0"/>
              <w:adjustRightInd w:val="0"/>
              <w:rPr>
                <w:rFonts w:cs="Times New Roman"/>
                <w:b/>
              </w:rPr>
            </w:pPr>
          </w:p>
        </w:tc>
      </w:tr>
      <w:tr w:rsidR="002F0AD1" w:rsidRPr="009A2F1E" w14:paraId="52E76632" w14:textId="77777777" w:rsidTr="00805ACE">
        <w:tc>
          <w:tcPr>
            <w:tcW w:w="9811" w:type="dxa"/>
          </w:tcPr>
          <w:p w14:paraId="4C4D7752" w14:textId="10033803" w:rsidR="002F0AD1" w:rsidRPr="009A2F1E" w:rsidRDefault="002F0AD1" w:rsidP="002F0AD1">
            <w:pPr>
              <w:autoSpaceDE w:val="0"/>
              <w:autoSpaceDN w:val="0"/>
              <w:adjustRightInd w:val="0"/>
              <w:rPr>
                <w:rFonts w:cs="Times New Roman"/>
                <w:b/>
              </w:rPr>
            </w:pPr>
            <w:r w:rsidRPr="009A2F1E">
              <w:rPr>
                <w:rFonts w:cs="Times New Roman"/>
                <w:b/>
                <w:sz w:val="24"/>
                <w:szCs w:val="24"/>
              </w:rPr>
              <w:t>1.4. Pre</w:t>
            </w:r>
            <w:r w:rsidR="00B8195A">
              <w:rPr>
                <w:rFonts w:cs="Times New Roman"/>
                <w:b/>
                <w:sz w:val="24"/>
                <w:szCs w:val="24"/>
              </w:rPr>
              <w:t>ces</w:t>
            </w:r>
            <w:r w:rsidRPr="009A2F1E">
              <w:rPr>
                <w:rFonts w:cs="Times New Roman"/>
                <w:b/>
                <w:sz w:val="24"/>
                <w:szCs w:val="24"/>
              </w:rPr>
              <w:t xml:space="preserve"> piegādes vieta</w:t>
            </w:r>
            <w:r w:rsidR="00786825">
              <w:rPr>
                <w:rFonts w:cs="Times New Roman"/>
                <w:b/>
                <w:sz w:val="24"/>
                <w:szCs w:val="24"/>
              </w:rPr>
              <w:t>:</w:t>
            </w:r>
            <w:r w:rsidR="00786825">
              <w:rPr>
                <w:rFonts w:cs="Times New Roman"/>
                <w:sz w:val="24"/>
                <w:szCs w:val="24"/>
              </w:rPr>
              <w:t xml:space="preserve"> Radžu iela 18, Rīga</w:t>
            </w:r>
            <w:r w:rsidR="00786825" w:rsidRPr="009A2F1E">
              <w:rPr>
                <w:rFonts w:cs="Times New Roman"/>
                <w:sz w:val="24"/>
                <w:szCs w:val="24"/>
              </w:rPr>
              <w:t xml:space="preserve">, LV - </w:t>
            </w:r>
            <w:r w:rsidR="00786825">
              <w:rPr>
                <w:rFonts w:cs="Times New Roman"/>
                <w:sz w:val="24"/>
                <w:szCs w:val="24"/>
              </w:rPr>
              <w:t>1057</w:t>
            </w:r>
            <w:r w:rsidR="00786825" w:rsidRPr="009A2F1E">
              <w:rPr>
                <w:rFonts w:cs="Times New Roman"/>
                <w:sz w:val="24"/>
                <w:szCs w:val="24"/>
              </w:rPr>
              <w:t>, Latvija</w:t>
            </w:r>
            <w:r w:rsidRPr="009A2F1E">
              <w:rPr>
                <w:rFonts w:cs="Times New Roman"/>
                <w:sz w:val="24"/>
                <w:szCs w:val="24"/>
              </w:rPr>
              <w:t>.</w:t>
            </w:r>
          </w:p>
        </w:tc>
      </w:tr>
      <w:tr w:rsidR="00DA2A69" w:rsidRPr="009A2F1E" w14:paraId="5F18A625" w14:textId="77777777" w:rsidTr="00805ACE">
        <w:tc>
          <w:tcPr>
            <w:tcW w:w="9811" w:type="dxa"/>
          </w:tcPr>
          <w:p w14:paraId="37AF5259" w14:textId="05DCA345" w:rsidR="00DA2A69" w:rsidRPr="009A2F1E" w:rsidRDefault="00DA2A69" w:rsidP="00DA2A69">
            <w:pPr>
              <w:pStyle w:val="ListParagraph"/>
              <w:numPr>
                <w:ilvl w:val="1"/>
                <w:numId w:val="19"/>
              </w:numPr>
              <w:autoSpaceDE w:val="0"/>
              <w:autoSpaceDN w:val="0"/>
              <w:adjustRightInd w:val="0"/>
              <w:spacing w:after="0" w:line="240" w:lineRule="auto"/>
              <w:jc w:val="both"/>
              <w:rPr>
                <w:rFonts w:ascii="Times New Roman" w:hAnsi="Times New Roman" w:cs="Times New Roman"/>
                <w:sz w:val="24"/>
                <w:szCs w:val="24"/>
              </w:rPr>
            </w:pPr>
            <w:r w:rsidRPr="009A2F1E">
              <w:rPr>
                <w:rFonts w:ascii="Times New Roman" w:hAnsi="Times New Roman" w:cs="Times New Roman"/>
                <w:b/>
                <w:bCs/>
                <w:sz w:val="24"/>
                <w:szCs w:val="24"/>
              </w:rPr>
              <w:t>Pre</w:t>
            </w:r>
            <w:r w:rsidR="00B8195A">
              <w:rPr>
                <w:rFonts w:ascii="Times New Roman" w:hAnsi="Times New Roman" w:cs="Times New Roman"/>
                <w:b/>
                <w:bCs/>
                <w:sz w:val="24"/>
                <w:szCs w:val="24"/>
              </w:rPr>
              <w:t>ces</w:t>
            </w:r>
            <w:r w:rsidRPr="009A2F1E">
              <w:rPr>
                <w:rFonts w:ascii="Times New Roman" w:hAnsi="Times New Roman" w:cs="Times New Roman"/>
                <w:b/>
                <w:bCs/>
                <w:sz w:val="24"/>
                <w:szCs w:val="24"/>
              </w:rPr>
              <w:t xml:space="preserve"> piegādes laiks:</w:t>
            </w:r>
            <w:r>
              <w:rPr>
                <w:rFonts w:ascii="Times New Roman" w:hAnsi="Times New Roman" w:cs="Times New Roman"/>
                <w:b/>
                <w:bCs/>
                <w:sz w:val="24"/>
                <w:szCs w:val="24"/>
              </w:rPr>
              <w:t xml:space="preserve"> </w:t>
            </w:r>
            <w:r w:rsidRPr="009A2F1E">
              <w:rPr>
                <w:rFonts w:ascii="Times New Roman" w:hAnsi="Times New Roman" w:cs="Times New Roman"/>
                <w:sz w:val="24"/>
                <w:szCs w:val="24"/>
              </w:rPr>
              <w:t>Piegādātājam (-</w:t>
            </w:r>
            <w:proofErr w:type="spellStart"/>
            <w:r w:rsidRPr="009A2F1E">
              <w:rPr>
                <w:rFonts w:ascii="Times New Roman" w:hAnsi="Times New Roman" w:cs="Times New Roman"/>
                <w:sz w:val="24"/>
                <w:szCs w:val="24"/>
              </w:rPr>
              <w:t>iem</w:t>
            </w:r>
            <w:proofErr w:type="spellEnd"/>
            <w:r w:rsidRPr="009A2F1E">
              <w:rPr>
                <w:rFonts w:ascii="Times New Roman" w:hAnsi="Times New Roman" w:cs="Times New Roman"/>
                <w:sz w:val="24"/>
                <w:szCs w:val="24"/>
              </w:rPr>
              <w:t>)</w:t>
            </w:r>
            <w:r>
              <w:rPr>
                <w:rFonts w:ascii="Times New Roman" w:hAnsi="Times New Roman" w:cs="Times New Roman"/>
                <w:sz w:val="24"/>
                <w:szCs w:val="24"/>
              </w:rPr>
              <w:t xml:space="preserve"> </w:t>
            </w:r>
            <w:r w:rsidRPr="009A2F1E">
              <w:rPr>
                <w:rFonts w:ascii="Times New Roman" w:hAnsi="Times New Roman" w:cs="Times New Roman"/>
                <w:sz w:val="24"/>
                <w:szCs w:val="24"/>
              </w:rPr>
              <w:t>attiecīgajā iepirkuma priekšmeta daļā</w:t>
            </w:r>
            <w:r>
              <w:rPr>
                <w:rFonts w:ascii="Times New Roman" w:hAnsi="Times New Roman" w:cs="Times New Roman"/>
                <w:sz w:val="24"/>
                <w:szCs w:val="24"/>
              </w:rPr>
              <w:t xml:space="preserve"> </w:t>
            </w:r>
            <w:r w:rsidRPr="009A2F1E">
              <w:rPr>
                <w:rFonts w:ascii="Times New Roman" w:hAnsi="Times New Roman" w:cs="Times New Roman"/>
                <w:sz w:val="24"/>
                <w:szCs w:val="24"/>
              </w:rPr>
              <w:t>ietilpstošo Pre</w:t>
            </w:r>
            <w:r w:rsidR="00B8195A">
              <w:rPr>
                <w:rFonts w:ascii="Times New Roman" w:hAnsi="Times New Roman" w:cs="Times New Roman"/>
                <w:sz w:val="24"/>
                <w:szCs w:val="24"/>
              </w:rPr>
              <w:t xml:space="preserve">ces </w:t>
            </w:r>
            <w:r w:rsidRPr="009A2F1E">
              <w:rPr>
                <w:rFonts w:ascii="Times New Roman" w:hAnsi="Times New Roman" w:cs="Times New Roman"/>
                <w:sz w:val="24"/>
                <w:szCs w:val="24"/>
              </w:rPr>
              <w:t xml:space="preserve"> piegādi jāveic ne vēlāk kā šādos termiņos (termiņš tiek skaitīts</w:t>
            </w:r>
            <w:r>
              <w:rPr>
                <w:rFonts w:ascii="Times New Roman" w:hAnsi="Times New Roman" w:cs="Times New Roman"/>
                <w:sz w:val="24"/>
                <w:szCs w:val="24"/>
              </w:rPr>
              <w:t xml:space="preserve"> </w:t>
            </w:r>
            <w:r w:rsidRPr="009A2F1E">
              <w:rPr>
                <w:rFonts w:ascii="Times New Roman" w:hAnsi="Times New Roman" w:cs="Times New Roman"/>
                <w:sz w:val="24"/>
                <w:szCs w:val="24"/>
              </w:rPr>
              <w:t>no līguma spēkā stāšanās (abpusējas parakstīšanas) dienas</w:t>
            </w:r>
            <w:r w:rsidR="004D08B7">
              <w:rPr>
                <w:rFonts w:ascii="Times New Roman" w:hAnsi="Times New Roman" w:cs="Times New Roman"/>
                <w:sz w:val="24"/>
                <w:szCs w:val="24"/>
              </w:rPr>
              <w:t xml:space="preserve"> – </w:t>
            </w:r>
            <w:r w:rsidR="00B8195A">
              <w:rPr>
                <w:rFonts w:ascii="Times New Roman" w:hAnsi="Times New Roman" w:cs="Times New Roman"/>
                <w:sz w:val="24"/>
                <w:szCs w:val="24"/>
              </w:rPr>
              <w:t xml:space="preserve"> līdz </w:t>
            </w:r>
            <w:r w:rsidR="007B4829">
              <w:rPr>
                <w:rFonts w:ascii="Times New Roman" w:hAnsi="Times New Roman" w:cs="Times New Roman"/>
                <w:sz w:val="24"/>
                <w:szCs w:val="24"/>
              </w:rPr>
              <w:t>8</w:t>
            </w:r>
            <w:r w:rsidR="004D08B7">
              <w:rPr>
                <w:rFonts w:ascii="Times New Roman" w:hAnsi="Times New Roman" w:cs="Times New Roman"/>
                <w:sz w:val="24"/>
                <w:szCs w:val="24"/>
              </w:rPr>
              <w:t xml:space="preserve"> mēneši. </w:t>
            </w:r>
          </w:p>
          <w:p w14:paraId="2EE3D66E" w14:textId="77777777" w:rsidR="00DA2A69" w:rsidRPr="008C0CEA" w:rsidRDefault="00DA2A69" w:rsidP="008C0CEA">
            <w:pPr>
              <w:autoSpaceDE w:val="0"/>
              <w:autoSpaceDN w:val="0"/>
              <w:adjustRightInd w:val="0"/>
              <w:rPr>
                <w:rFonts w:cs="Times New Roman"/>
                <w:bCs/>
                <w:sz w:val="24"/>
                <w:szCs w:val="24"/>
              </w:rPr>
            </w:pPr>
          </w:p>
          <w:p w14:paraId="708B7F24" w14:textId="322D345B" w:rsidR="008C0CEA" w:rsidRDefault="00DA2A69" w:rsidP="00DA2A69">
            <w:pPr>
              <w:autoSpaceDE w:val="0"/>
              <w:autoSpaceDN w:val="0"/>
              <w:adjustRightInd w:val="0"/>
              <w:rPr>
                <w:rFonts w:cs="Times New Roman"/>
                <w:b/>
              </w:rPr>
            </w:pPr>
            <w:r w:rsidRPr="009A2F1E">
              <w:rPr>
                <w:rFonts w:cs="Times New Roman"/>
                <w:sz w:val="24"/>
                <w:szCs w:val="24"/>
              </w:rPr>
              <w:t>Pre</w:t>
            </w:r>
            <w:r w:rsidR="00B8195A">
              <w:rPr>
                <w:rFonts w:cs="Times New Roman"/>
                <w:sz w:val="24"/>
                <w:szCs w:val="24"/>
              </w:rPr>
              <w:t>ces</w:t>
            </w:r>
            <w:r w:rsidRPr="009A2F1E">
              <w:rPr>
                <w:rFonts w:cs="Times New Roman"/>
                <w:sz w:val="24"/>
                <w:szCs w:val="24"/>
              </w:rPr>
              <w:t xml:space="preserve"> </w:t>
            </w:r>
            <w:r w:rsidR="00B8195A">
              <w:rPr>
                <w:rFonts w:cs="Times New Roman"/>
                <w:sz w:val="24"/>
                <w:szCs w:val="24"/>
              </w:rPr>
              <w:t>uzstādīšana</w:t>
            </w:r>
            <w:r w:rsidR="004A3210">
              <w:rPr>
                <w:rFonts w:cs="Times New Roman"/>
                <w:sz w:val="24"/>
                <w:szCs w:val="24"/>
              </w:rPr>
              <w:t xml:space="preserve"> </w:t>
            </w:r>
            <w:r w:rsidRPr="009A2F1E">
              <w:rPr>
                <w:rFonts w:cs="Times New Roman"/>
                <w:sz w:val="24"/>
                <w:szCs w:val="24"/>
              </w:rPr>
              <w:t>par piedāvāto cenu</w:t>
            </w:r>
            <w:r>
              <w:rPr>
                <w:rFonts w:cs="Times New Roman"/>
                <w:sz w:val="24"/>
                <w:szCs w:val="24"/>
              </w:rPr>
              <w:t xml:space="preserve"> </w:t>
            </w:r>
            <w:r w:rsidRPr="009A2F1E">
              <w:rPr>
                <w:rFonts w:cs="Times New Roman"/>
                <w:sz w:val="24"/>
                <w:szCs w:val="24"/>
              </w:rPr>
              <w:t>piegādātājam (-</w:t>
            </w:r>
            <w:proofErr w:type="spellStart"/>
            <w:r w:rsidRPr="009A2F1E">
              <w:rPr>
                <w:rFonts w:cs="Times New Roman"/>
                <w:sz w:val="24"/>
                <w:szCs w:val="24"/>
              </w:rPr>
              <w:t>iem</w:t>
            </w:r>
            <w:proofErr w:type="spellEnd"/>
            <w:r w:rsidRPr="009A2F1E">
              <w:rPr>
                <w:rFonts w:cs="Times New Roman"/>
                <w:sz w:val="24"/>
                <w:szCs w:val="24"/>
              </w:rPr>
              <w:t xml:space="preserve">) ir jāveic arī piegādāto Preču uzstādīšana, pieslēgšana (tajā skaitā nepieciešamo komunikāciju izbūve no to pieslēgšanās vietām), </w:t>
            </w:r>
            <w:r w:rsidRPr="009A2F1E">
              <w:rPr>
                <w:rFonts w:cs="Times New Roman"/>
                <w:sz w:val="24"/>
                <w:szCs w:val="24"/>
              </w:rPr>
              <w:lastRenderedPageBreak/>
              <w:t>palaišana, ieregulēšana normālai tās darbībai un Pasūtītāja personāla apmācība (nodrošinot</w:t>
            </w:r>
            <w:r>
              <w:rPr>
                <w:rFonts w:cs="Times New Roman"/>
                <w:sz w:val="24"/>
                <w:szCs w:val="24"/>
              </w:rPr>
              <w:t xml:space="preserve"> </w:t>
            </w:r>
            <w:r w:rsidRPr="009A2F1E">
              <w:rPr>
                <w:rFonts w:cs="Times New Roman"/>
                <w:sz w:val="24"/>
                <w:szCs w:val="24"/>
              </w:rPr>
              <w:t>apmācību vismaz 2 darbiniekiem). Personāla apmācībā jāietver vismaz Preču palaišanas, drošas izmantošanas, apkalpošanas un kļūdu novēršanas pamati.</w:t>
            </w:r>
            <w:r w:rsidR="004A3210">
              <w:rPr>
                <w:rFonts w:cs="Times New Roman"/>
                <w:sz w:val="24"/>
                <w:szCs w:val="24"/>
              </w:rPr>
              <w:t xml:space="preserve"> Preces uzstādīšanas termiņš -  pielāgošana, izmēģinājumi, regulācija kopš piegāde laika līdz 4 mēnešiem.  Precīza uzstādīšanas darbu gaita tiks atrunāta līgumā. </w:t>
            </w:r>
          </w:p>
          <w:p w14:paraId="6F2E524F" w14:textId="329975B3" w:rsidR="008C0CEA" w:rsidRPr="009A2F1E" w:rsidRDefault="008C0CEA" w:rsidP="00DA2A69">
            <w:pPr>
              <w:autoSpaceDE w:val="0"/>
              <w:autoSpaceDN w:val="0"/>
              <w:adjustRightInd w:val="0"/>
              <w:rPr>
                <w:rFonts w:cs="Times New Roman"/>
                <w:b/>
              </w:rPr>
            </w:pPr>
          </w:p>
        </w:tc>
      </w:tr>
      <w:tr w:rsidR="008C0CEA" w:rsidRPr="009A2F1E" w14:paraId="153FF3E1" w14:textId="77777777" w:rsidTr="00805ACE">
        <w:tc>
          <w:tcPr>
            <w:tcW w:w="9811" w:type="dxa"/>
          </w:tcPr>
          <w:p w14:paraId="4214063C" w14:textId="515A48CF" w:rsidR="00FE6F93" w:rsidRPr="00FE6F93" w:rsidRDefault="00C60114" w:rsidP="00FE6F93">
            <w:pPr>
              <w:pStyle w:val="ListParagraph"/>
              <w:numPr>
                <w:ilvl w:val="1"/>
                <w:numId w:val="19"/>
              </w:numPr>
              <w:autoSpaceDE w:val="0"/>
              <w:autoSpaceDN w:val="0"/>
              <w:adjustRightInd w:val="0"/>
              <w:spacing w:after="0" w:line="240" w:lineRule="auto"/>
              <w:jc w:val="both"/>
              <w:rPr>
                <w:rFonts w:ascii="Times New Roman" w:hAnsi="Times New Roman" w:cs="Times New Roman"/>
                <w:b/>
                <w:bCs/>
                <w:sz w:val="24"/>
                <w:szCs w:val="24"/>
              </w:rPr>
            </w:pPr>
            <w:r w:rsidRPr="009A2F1E">
              <w:rPr>
                <w:rFonts w:ascii="Times New Roman" w:hAnsi="Times New Roman" w:cs="Times New Roman"/>
                <w:b/>
                <w:bCs/>
                <w:sz w:val="24"/>
                <w:szCs w:val="24"/>
              </w:rPr>
              <w:lastRenderedPageBreak/>
              <w:t>Pasūtītāja kontaktpersona</w:t>
            </w:r>
            <w:r>
              <w:rPr>
                <w:rFonts w:ascii="Times New Roman" w:hAnsi="Times New Roman" w:cs="Times New Roman"/>
                <w:b/>
                <w:bCs/>
                <w:sz w:val="24"/>
                <w:szCs w:val="24"/>
              </w:rPr>
              <w:t>s</w:t>
            </w:r>
            <w:r w:rsidRPr="009A2F1E">
              <w:rPr>
                <w:rFonts w:ascii="Times New Roman" w:hAnsi="Times New Roman" w:cs="Times New Roman"/>
                <w:b/>
                <w:bCs/>
                <w:sz w:val="24"/>
                <w:szCs w:val="24"/>
              </w:rPr>
              <w:t>:</w:t>
            </w:r>
            <w:r>
              <w:rPr>
                <w:rFonts w:ascii="Times New Roman" w:hAnsi="Times New Roman" w:cs="Times New Roman"/>
                <w:b/>
                <w:bCs/>
                <w:sz w:val="24"/>
                <w:szCs w:val="24"/>
              </w:rPr>
              <w:t xml:space="preserve"> </w:t>
            </w:r>
            <w:r w:rsidRPr="009A2F1E">
              <w:rPr>
                <w:rFonts w:ascii="Times New Roman" w:hAnsi="Times New Roman" w:cs="Times New Roman"/>
                <w:b/>
                <w:bCs/>
                <w:sz w:val="24"/>
                <w:szCs w:val="24"/>
              </w:rPr>
              <w:t xml:space="preserve">valdes </w:t>
            </w:r>
            <w:r>
              <w:rPr>
                <w:rFonts w:ascii="Times New Roman" w:hAnsi="Times New Roman" w:cs="Times New Roman"/>
                <w:b/>
                <w:bCs/>
                <w:sz w:val="24"/>
                <w:szCs w:val="24"/>
              </w:rPr>
              <w:t xml:space="preserve">loceklis </w:t>
            </w:r>
            <w:r w:rsidRPr="009A2F1E">
              <w:rPr>
                <w:rFonts w:ascii="Times New Roman" w:hAnsi="Times New Roman" w:cs="Times New Roman"/>
                <w:b/>
                <w:bCs/>
                <w:sz w:val="24"/>
                <w:szCs w:val="24"/>
              </w:rPr>
              <w:t xml:space="preserve"> </w:t>
            </w:r>
            <w:r>
              <w:rPr>
                <w:rFonts w:ascii="Times New Roman" w:hAnsi="Times New Roman" w:cs="Times New Roman"/>
                <w:b/>
                <w:bCs/>
                <w:sz w:val="24"/>
                <w:szCs w:val="24"/>
              </w:rPr>
              <w:t>Jānis Meisters</w:t>
            </w:r>
            <w:r w:rsidRPr="009A2F1E">
              <w:rPr>
                <w:rFonts w:ascii="Times New Roman" w:hAnsi="Times New Roman" w:cs="Times New Roman"/>
                <w:b/>
                <w:bCs/>
                <w:sz w:val="24"/>
                <w:szCs w:val="24"/>
              </w:rPr>
              <w:t xml:space="preserve">, </w:t>
            </w:r>
            <w:r w:rsidR="009E2E52" w:rsidRPr="009E2E52">
              <w:rPr>
                <w:rFonts w:ascii="Times New Roman" w:hAnsi="Times New Roman" w:cs="Times New Roman"/>
                <w:b/>
                <w:bCs/>
                <w:sz w:val="24"/>
                <w:szCs w:val="24"/>
              </w:rPr>
              <w:t>+371 29 246 804</w:t>
            </w:r>
            <w:r w:rsidRPr="009A2F1E">
              <w:rPr>
                <w:rFonts w:ascii="Times New Roman" w:hAnsi="Times New Roman" w:cs="Times New Roman"/>
                <w:b/>
                <w:bCs/>
                <w:sz w:val="24"/>
                <w:szCs w:val="24"/>
              </w:rPr>
              <w:t>,</w:t>
            </w:r>
            <w:r w:rsidR="00FE6F93">
              <w:rPr>
                <w:rFonts w:ascii="Times New Roman" w:hAnsi="Times New Roman" w:cs="Times New Roman"/>
                <w:b/>
                <w:bCs/>
                <w:sz w:val="24"/>
                <w:szCs w:val="24"/>
              </w:rPr>
              <w:t xml:space="preserve"> e-pasts: janis.meisters@gmail.com,</w:t>
            </w:r>
            <w:r w:rsidR="00B01612">
              <w:rPr>
                <w:rFonts w:ascii="Times New Roman" w:hAnsi="Times New Roman" w:cs="Times New Roman"/>
                <w:b/>
                <w:bCs/>
                <w:sz w:val="24"/>
                <w:szCs w:val="24"/>
              </w:rPr>
              <w:t xml:space="preserve"> projekta vadītājs </w:t>
            </w:r>
            <w:r w:rsidR="00FE6F93">
              <w:rPr>
                <w:rFonts w:ascii="Times New Roman" w:hAnsi="Times New Roman" w:cs="Times New Roman"/>
                <w:b/>
                <w:bCs/>
                <w:sz w:val="24"/>
                <w:szCs w:val="24"/>
              </w:rPr>
              <w:t xml:space="preserve">Dzintars Vītoliņš, +371 29221775, e-pasts: </w:t>
            </w:r>
            <w:r w:rsidR="00115D9F">
              <w:rPr>
                <w:rFonts w:ascii="Times New Roman" w:hAnsi="Times New Roman" w:cs="Times New Roman"/>
                <w:b/>
                <w:bCs/>
                <w:sz w:val="24"/>
                <w:szCs w:val="24"/>
              </w:rPr>
              <w:t>dzintars@druplat.lv</w:t>
            </w:r>
          </w:p>
        </w:tc>
      </w:tr>
      <w:tr w:rsidR="000B4E93" w:rsidRPr="009A2F1E" w14:paraId="6175D209" w14:textId="77777777" w:rsidTr="00805ACE">
        <w:tc>
          <w:tcPr>
            <w:tcW w:w="9811" w:type="dxa"/>
          </w:tcPr>
          <w:p w14:paraId="16AF6301" w14:textId="5F922CC6" w:rsidR="000B4E93" w:rsidRPr="009A2F1E" w:rsidRDefault="00904569" w:rsidP="00DA2A69">
            <w:pPr>
              <w:pStyle w:val="ListParagraph"/>
              <w:numPr>
                <w:ilvl w:val="1"/>
                <w:numId w:val="19"/>
              </w:numPr>
              <w:autoSpaceDE w:val="0"/>
              <w:autoSpaceDN w:val="0"/>
              <w:adjustRightInd w:val="0"/>
              <w:spacing w:after="0" w:line="240" w:lineRule="auto"/>
              <w:jc w:val="both"/>
              <w:rPr>
                <w:rFonts w:ascii="Times New Roman" w:hAnsi="Times New Roman" w:cs="Times New Roman"/>
                <w:b/>
                <w:bCs/>
                <w:sz w:val="24"/>
                <w:szCs w:val="24"/>
              </w:rPr>
            </w:pPr>
            <w:r w:rsidRPr="009A2F1E">
              <w:rPr>
                <w:rFonts w:ascii="Times New Roman" w:hAnsi="Times New Roman" w:cs="Times New Roman"/>
                <w:b/>
                <w:bCs/>
                <w:sz w:val="24"/>
                <w:szCs w:val="24"/>
              </w:rPr>
              <w:t>Piedāvājuma</w:t>
            </w:r>
            <w:r>
              <w:rPr>
                <w:rFonts w:ascii="Times New Roman" w:hAnsi="Times New Roman" w:cs="Times New Roman"/>
                <w:b/>
                <w:bCs/>
                <w:sz w:val="24"/>
                <w:szCs w:val="24"/>
              </w:rPr>
              <w:t xml:space="preserve"> </w:t>
            </w:r>
            <w:r w:rsidRPr="009A2F1E">
              <w:rPr>
                <w:rFonts w:ascii="Times New Roman" w:hAnsi="Times New Roman" w:cs="Times New Roman"/>
                <w:b/>
                <w:bCs/>
                <w:sz w:val="24"/>
                <w:szCs w:val="24"/>
              </w:rPr>
              <w:t>derīguma termiņš</w:t>
            </w:r>
            <w:r w:rsidRPr="009A2F1E">
              <w:rPr>
                <w:rFonts w:ascii="Times New Roman" w:hAnsi="Times New Roman" w:cs="Times New Roman"/>
                <w:sz w:val="24"/>
                <w:szCs w:val="24"/>
              </w:rPr>
              <w:t>: Piedāvājuma derīguma termiņš ir vismaz 3 mēneši kopš piedāvājumu iesniegšanas termiņa beigām.</w:t>
            </w:r>
          </w:p>
        </w:tc>
      </w:tr>
      <w:tr w:rsidR="00904569" w:rsidRPr="009A2F1E" w14:paraId="30B62742" w14:textId="77777777" w:rsidTr="00805ACE">
        <w:tc>
          <w:tcPr>
            <w:tcW w:w="9811" w:type="dxa"/>
          </w:tcPr>
          <w:p w14:paraId="16C578C0" w14:textId="2EDD3B90" w:rsidR="00904569" w:rsidRPr="005E239D" w:rsidRDefault="005E239D" w:rsidP="00DA2A69">
            <w:pPr>
              <w:pStyle w:val="ListParagraph"/>
              <w:numPr>
                <w:ilvl w:val="1"/>
                <w:numId w:val="19"/>
              </w:numPr>
              <w:autoSpaceDE w:val="0"/>
              <w:autoSpaceDN w:val="0"/>
              <w:adjustRightInd w:val="0"/>
              <w:spacing w:after="0" w:line="240" w:lineRule="auto"/>
              <w:jc w:val="both"/>
              <w:rPr>
                <w:rFonts w:ascii="Times New Roman" w:hAnsi="Times New Roman" w:cs="Times New Roman"/>
                <w:sz w:val="24"/>
                <w:szCs w:val="24"/>
              </w:rPr>
            </w:pPr>
            <w:r w:rsidRPr="005E239D">
              <w:rPr>
                <w:rFonts w:ascii="Times New Roman" w:hAnsi="Times New Roman" w:cs="Times New Roman"/>
                <w:sz w:val="24"/>
                <w:szCs w:val="24"/>
              </w:rPr>
              <w:t xml:space="preserve">Lai samazinātu neparedzamu izmaksu rašanās risku līguma izpildes laikā un sagatavotu faktiskajai situācijai objektā (piemēram, Preču izvietojums, </w:t>
            </w:r>
            <w:r w:rsidR="002A18DF">
              <w:rPr>
                <w:rFonts w:ascii="Times New Roman" w:hAnsi="Times New Roman" w:cs="Times New Roman"/>
                <w:sz w:val="24"/>
                <w:szCs w:val="24"/>
              </w:rPr>
              <w:t>elektrības</w:t>
            </w:r>
            <w:r w:rsidRPr="005E239D">
              <w:rPr>
                <w:rFonts w:ascii="Times New Roman" w:hAnsi="Times New Roman" w:cs="Times New Roman"/>
                <w:sz w:val="24"/>
                <w:szCs w:val="24"/>
              </w:rPr>
              <w:t xml:space="preserve"> </w:t>
            </w:r>
            <w:proofErr w:type="spellStart"/>
            <w:r w:rsidRPr="005E239D">
              <w:rPr>
                <w:rFonts w:ascii="Times New Roman" w:hAnsi="Times New Roman" w:cs="Times New Roman"/>
                <w:sz w:val="24"/>
                <w:szCs w:val="24"/>
              </w:rPr>
              <w:t>pieslēgums</w:t>
            </w:r>
            <w:proofErr w:type="spellEnd"/>
            <w:r w:rsidRPr="005E239D">
              <w:rPr>
                <w:rFonts w:ascii="Times New Roman" w:hAnsi="Times New Roman" w:cs="Times New Roman"/>
                <w:sz w:val="24"/>
                <w:szCs w:val="24"/>
              </w:rPr>
              <w:t xml:space="preserve">, elektroinstalācijas, </w:t>
            </w:r>
            <w:proofErr w:type="spellStart"/>
            <w:r w:rsidRPr="005E239D">
              <w:rPr>
                <w:rFonts w:ascii="Times New Roman" w:hAnsi="Times New Roman" w:cs="Times New Roman"/>
                <w:sz w:val="24"/>
                <w:szCs w:val="24"/>
              </w:rPr>
              <w:t>utt</w:t>
            </w:r>
            <w:proofErr w:type="spellEnd"/>
            <w:r w:rsidRPr="005E239D">
              <w:rPr>
                <w:rFonts w:ascii="Times New Roman" w:hAnsi="Times New Roman" w:cs="Times New Roman"/>
                <w:sz w:val="24"/>
                <w:szCs w:val="24"/>
              </w:rPr>
              <w:t xml:space="preserve">) atbilstošus piedāvājumus, objekta (Preču uzstādīšanas vietas) apskate pretendentiem ir obligāta. Objekta apskati apliecina Pretendenta </w:t>
            </w:r>
            <w:proofErr w:type="spellStart"/>
            <w:r w:rsidRPr="005E239D">
              <w:rPr>
                <w:rFonts w:ascii="Times New Roman" w:hAnsi="Times New Roman" w:cs="Times New Roman"/>
                <w:sz w:val="24"/>
                <w:szCs w:val="24"/>
              </w:rPr>
              <w:t>paraksttiesīgā</w:t>
            </w:r>
            <w:proofErr w:type="spellEnd"/>
            <w:r w:rsidRPr="005E239D">
              <w:rPr>
                <w:rFonts w:ascii="Times New Roman" w:hAnsi="Times New Roman" w:cs="Times New Roman"/>
                <w:sz w:val="24"/>
                <w:szCs w:val="24"/>
              </w:rPr>
              <w:t xml:space="preserve"> persona vai pilnvarotā persona, parakstot apliecinājumu par objekta apskati (šo noteikumu 3. pielikumā ietverta veidlapa ”Apliecinājums par objekta apskati”).</w:t>
            </w:r>
          </w:p>
        </w:tc>
      </w:tr>
      <w:tr w:rsidR="002A18DF" w:rsidRPr="009A2F1E" w14:paraId="189A6C8B" w14:textId="77777777" w:rsidTr="00805ACE">
        <w:tc>
          <w:tcPr>
            <w:tcW w:w="9811" w:type="dxa"/>
          </w:tcPr>
          <w:p w14:paraId="33C145AA" w14:textId="227315DB" w:rsidR="002A18DF" w:rsidRPr="005E239D" w:rsidRDefault="005F4B30" w:rsidP="00DA2A69">
            <w:pPr>
              <w:pStyle w:val="ListParagraph"/>
              <w:numPr>
                <w:ilvl w:val="1"/>
                <w:numId w:val="19"/>
              </w:numPr>
              <w:autoSpaceDE w:val="0"/>
              <w:autoSpaceDN w:val="0"/>
              <w:adjustRightInd w:val="0"/>
              <w:spacing w:after="0" w:line="240" w:lineRule="auto"/>
              <w:jc w:val="both"/>
              <w:rPr>
                <w:rFonts w:ascii="Times New Roman" w:hAnsi="Times New Roman" w:cs="Times New Roman"/>
                <w:sz w:val="24"/>
                <w:szCs w:val="24"/>
              </w:rPr>
            </w:pPr>
            <w:r w:rsidRPr="009A2F1E">
              <w:rPr>
                <w:rFonts w:ascii="Times New Roman" w:hAnsi="Times New Roman" w:cs="Times New Roman"/>
                <w:sz w:val="24"/>
                <w:szCs w:val="24"/>
              </w:rPr>
              <w:t>Pasūtītājs izvēlas piedāvājumu, kas ir ekonomiski visizdevīgākais un vislabāk apmierina Pasūtītāja vajadzības, tai skaitā ir energoefektīvs un samazina iespējamos Pasūtītāja riskus, kā arī nodrošina Pasūtītāja piešķirtā finansējuma efektīvu izmantošanu.</w:t>
            </w:r>
          </w:p>
        </w:tc>
      </w:tr>
      <w:tr w:rsidR="00AF6B78" w:rsidRPr="009A2F1E" w14:paraId="7BCE1CB8" w14:textId="77777777" w:rsidTr="00805ACE">
        <w:tc>
          <w:tcPr>
            <w:tcW w:w="9811" w:type="dxa"/>
          </w:tcPr>
          <w:p w14:paraId="775E6824" w14:textId="4764D095" w:rsidR="00AF6B78" w:rsidRPr="009A2F1E" w:rsidRDefault="001B562B" w:rsidP="00DA2A69">
            <w:pPr>
              <w:pStyle w:val="ListParagraph"/>
              <w:numPr>
                <w:ilvl w:val="1"/>
                <w:numId w:val="19"/>
              </w:numPr>
              <w:autoSpaceDE w:val="0"/>
              <w:autoSpaceDN w:val="0"/>
              <w:adjustRightInd w:val="0"/>
              <w:spacing w:after="0" w:line="240" w:lineRule="auto"/>
              <w:jc w:val="both"/>
              <w:rPr>
                <w:rFonts w:ascii="Times New Roman" w:hAnsi="Times New Roman" w:cs="Times New Roman"/>
                <w:sz w:val="24"/>
                <w:szCs w:val="24"/>
              </w:rPr>
            </w:pPr>
            <w:r w:rsidRPr="009A2F1E">
              <w:rPr>
                <w:rFonts w:ascii="Times New Roman" w:hAnsi="Times New Roman" w:cs="Times New Roman"/>
                <w:sz w:val="24"/>
                <w:szCs w:val="24"/>
              </w:rPr>
              <w:t>Pasūtītājs nepieciešamības gadījumā ar pretendentiem var veikt sarunas, kā arī jebkurā brīdī līdz galīgā lēmuma pieņemšanai par piegādātāja</w:t>
            </w:r>
            <w:r>
              <w:rPr>
                <w:rFonts w:ascii="Times New Roman" w:hAnsi="Times New Roman" w:cs="Times New Roman"/>
                <w:sz w:val="24"/>
                <w:szCs w:val="24"/>
              </w:rPr>
              <w:t xml:space="preserve"> </w:t>
            </w:r>
            <w:r w:rsidRPr="009A2F1E">
              <w:rPr>
                <w:rFonts w:ascii="Times New Roman" w:hAnsi="Times New Roman" w:cs="Times New Roman"/>
                <w:sz w:val="24"/>
                <w:szCs w:val="24"/>
              </w:rPr>
              <w:t>izvēli, ar kuru tiks noslēgts līgums, ir tiesīgs uzaicināt citus piegādātājus, iesniegt sākotnējos piedāvājumus, kā arī uzaicināt viņus uz sarunām.</w:t>
            </w:r>
          </w:p>
        </w:tc>
      </w:tr>
      <w:tr w:rsidR="001B562B" w:rsidRPr="009A2F1E" w14:paraId="45E07D96" w14:textId="77777777" w:rsidTr="00805ACE">
        <w:tc>
          <w:tcPr>
            <w:tcW w:w="9811" w:type="dxa"/>
          </w:tcPr>
          <w:p w14:paraId="0075E50B" w14:textId="7FC38747" w:rsidR="001B562B" w:rsidRPr="009A2F1E" w:rsidRDefault="00FC6272" w:rsidP="00DA2A69">
            <w:pPr>
              <w:pStyle w:val="ListParagraph"/>
              <w:numPr>
                <w:ilvl w:val="1"/>
                <w:numId w:val="19"/>
              </w:numPr>
              <w:autoSpaceDE w:val="0"/>
              <w:autoSpaceDN w:val="0"/>
              <w:adjustRightInd w:val="0"/>
              <w:spacing w:after="0" w:line="240" w:lineRule="auto"/>
              <w:jc w:val="both"/>
              <w:rPr>
                <w:rFonts w:ascii="Times New Roman" w:hAnsi="Times New Roman" w:cs="Times New Roman"/>
                <w:sz w:val="24"/>
                <w:szCs w:val="24"/>
              </w:rPr>
            </w:pPr>
            <w:r w:rsidRPr="009A2F1E">
              <w:rPr>
                <w:rFonts w:ascii="Times New Roman" w:hAnsi="Times New Roman" w:cs="Times New Roman"/>
                <w:sz w:val="24"/>
                <w:szCs w:val="24"/>
              </w:rPr>
              <w:t>Pretendentiem Precēm jāpiedāvā vismaz 24 mēnešu ilgs garantijas laiks</w:t>
            </w:r>
            <w:r w:rsidRPr="009A2F1E">
              <w:rPr>
                <w:rFonts w:ascii="Times New Roman" w:hAnsi="Times New Roman" w:cs="Times New Roman"/>
                <w:sz w:val="20"/>
                <w:szCs w:val="20"/>
              </w:rPr>
              <w:t>.</w:t>
            </w:r>
            <w:r>
              <w:rPr>
                <w:rFonts w:ascii="Times New Roman" w:hAnsi="Times New Roman" w:cs="Times New Roman"/>
                <w:sz w:val="20"/>
                <w:szCs w:val="20"/>
              </w:rPr>
              <w:t xml:space="preserve"> </w:t>
            </w:r>
            <w:r w:rsidRPr="009A2F1E">
              <w:rPr>
                <w:rFonts w:ascii="Times New Roman" w:hAnsi="Times New Roman" w:cs="Times New Roman"/>
                <w:sz w:val="24"/>
                <w:szCs w:val="24"/>
                <w:shd w:val="clear" w:color="auto" w:fill="FFFFFF"/>
              </w:rPr>
              <w:t>Garantijas laikā Piegādātāja pienākums ir par saviem līdzekļiem Preces Defekta gadījumā veikt bojātās daļas no</w:t>
            </w:r>
            <w:r>
              <w:rPr>
                <w:rFonts w:ascii="Times New Roman" w:hAnsi="Times New Roman" w:cs="Times New Roman"/>
                <w:sz w:val="24"/>
                <w:szCs w:val="24"/>
                <w:shd w:val="clear" w:color="auto" w:fill="FFFFFF"/>
              </w:rPr>
              <w:t>maiņu vai remontu 2 darba dienu</w:t>
            </w:r>
            <w:r w:rsidRPr="009A2F1E">
              <w:rPr>
                <w:rFonts w:ascii="Times New Roman" w:hAnsi="Times New Roman" w:cs="Times New Roman"/>
                <w:sz w:val="24"/>
                <w:szCs w:val="24"/>
                <w:shd w:val="clear" w:color="auto" w:fill="FFFFFF"/>
              </w:rPr>
              <w:t xml:space="preserve"> laikā pēc Defekta pieteikšanas, vai Pusēm vienojoties. Servi</w:t>
            </w:r>
            <w:r>
              <w:rPr>
                <w:rFonts w:ascii="Times New Roman" w:hAnsi="Times New Roman" w:cs="Times New Roman"/>
                <w:sz w:val="24"/>
                <w:szCs w:val="24"/>
                <w:shd w:val="clear" w:color="auto" w:fill="FFFFFF"/>
              </w:rPr>
              <w:t>sa reakcijas laiks 1 darba dienas</w:t>
            </w:r>
            <w:r w:rsidRPr="009A2F1E">
              <w:rPr>
                <w:rFonts w:ascii="Times New Roman" w:hAnsi="Times New Roman" w:cs="Times New Roman"/>
                <w:sz w:val="24"/>
                <w:szCs w:val="24"/>
                <w:shd w:val="clear" w:color="auto" w:fill="FFFFFF"/>
              </w:rPr>
              <w:t xml:space="preserve"> laikā pēc izsaukuma saņemšanas. Visā Preču garantijas laikā Piegādātājs atbilstoši Preču apkopes grafikam, bet ne retāk kā 1 reizi gadā, veic Preču bezmaksas apkopi.</w:t>
            </w:r>
          </w:p>
        </w:tc>
      </w:tr>
      <w:tr w:rsidR="008862F1" w:rsidRPr="009A2F1E" w14:paraId="7855353A" w14:textId="77777777" w:rsidTr="00805ACE">
        <w:tc>
          <w:tcPr>
            <w:tcW w:w="9811" w:type="dxa"/>
          </w:tcPr>
          <w:p w14:paraId="752A719B" w14:textId="0A92A827" w:rsidR="008862F1" w:rsidRPr="009A2F1E" w:rsidRDefault="005B4A4B" w:rsidP="005B4A4B">
            <w:pPr>
              <w:pStyle w:val="ListParagraph"/>
              <w:autoSpaceDE w:val="0"/>
              <w:autoSpaceDN w:val="0"/>
              <w:adjustRightInd w:val="0"/>
              <w:spacing w:after="0" w:line="240" w:lineRule="auto"/>
              <w:ind w:left="540"/>
              <w:jc w:val="both"/>
              <w:rPr>
                <w:rFonts w:ascii="Times New Roman" w:hAnsi="Times New Roman" w:cs="Times New Roman"/>
                <w:sz w:val="24"/>
                <w:szCs w:val="24"/>
              </w:rPr>
            </w:pPr>
            <w:r w:rsidRPr="009A2F1E">
              <w:rPr>
                <w:rFonts w:ascii="Times New Roman" w:hAnsi="Times New Roman" w:cs="Times New Roman"/>
                <w:b/>
                <w:sz w:val="24"/>
                <w:szCs w:val="24"/>
              </w:rPr>
              <w:t>2. PRASĪBAS PIEDĀVĀJUMA NOFORMĒJUMAM UN IESNIEGŠANAS KĀRTĪBA</w:t>
            </w:r>
          </w:p>
        </w:tc>
      </w:tr>
      <w:tr w:rsidR="005B4A4B" w:rsidRPr="009A2F1E" w14:paraId="5E34AB32" w14:textId="77777777" w:rsidTr="00805ACE">
        <w:tc>
          <w:tcPr>
            <w:tcW w:w="9811" w:type="dxa"/>
          </w:tcPr>
          <w:p w14:paraId="42D771C7" w14:textId="5EF41C0F" w:rsidR="005B4A4B" w:rsidRPr="009A2F1E" w:rsidRDefault="00DA4F28" w:rsidP="00543C5E">
            <w:pPr>
              <w:pStyle w:val="ListParagraph"/>
              <w:autoSpaceDE w:val="0"/>
              <w:autoSpaceDN w:val="0"/>
              <w:adjustRightInd w:val="0"/>
              <w:spacing w:after="0" w:line="240" w:lineRule="auto"/>
              <w:ind w:left="488" w:hanging="426"/>
              <w:jc w:val="both"/>
              <w:rPr>
                <w:rFonts w:ascii="Times New Roman" w:hAnsi="Times New Roman" w:cs="Times New Roman"/>
                <w:b/>
                <w:sz w:val="24"/>
                <w:szCs w:val="24"/>
              </w:rPr>
            </w:pPr>
            <w:r w:rsidRPr="009A2F1E">
              <w:rPr>
                <w:rFonts w:ascii="Times New Roman" w:hAnsi="Times New Roman" w:cs="Times New Roman"/>
                <w:b/>
                <w:sz w:val="24"/>
                <w:szCs w:val="24"/>
              </w:rPr>
              <w:t>2.1.</w:t>
            </w:r>
            <w:r>
              <w:rPr>
                <w:rFonts w:ascii="Times New Roman" w:hAnsi="Times New Roman" w:cs="Times New Roman"/>
                <w:b/>
                <w:sz w:val="24"/>
                <w:szCs w:val="24"/>
              </w:rPr>
              <w:t xml:space="preserve"> </w:t>
            </w:r>
            <w:r w:rsidRPr="009A2F1E">
              <w:rPr>
                <w:rFonts w:ascii="Times New Roman" w:hAnsi="Times New Roman" w:cs="Times New Roman"/>
                <w:sz w:val="24"/>
                <w:szCs w:val="24"/>
              </w:rPr>
              <w:t xml:space="preserve">Pretendents </w:t>
            </w:r>
            <w:r w:rsidR="0075492C">
              <w:rPr>
                <w:rFonts w:ascii="Times New Roman" w:hAnsi="Times New Roman" w:cs="Times New Roman"/>
                <w:sz w:val="24"/>
                <w:szCs w:val="24"/>
              </w:rPr>
              <w:t xml:space="preserve"> iesniedz piedāvājumu </w:t>
            </w:r>
            <w:r w:rsidRPr="009A2F1E">
              <w:rPr>
                <w:rFonts w:ascii="Times New Roman" w:hAnsi="Times New Roman" w:cs="Times New Roman"/>
                <w:sz w:val="24"/>
                <w:szCs w:val="24"/>
              </w:rPr>
              <w:t>par</w:t>
            </w:r>
            <w:r w:rsidR="00C63DFB">
              <w:rPr>
                <w:rFonts w:ascii="Times New Roman" w:hAnsi="Times New Roman" w:cs="Times New Roman"/>
                <w:sz w:val="24"/>
                <w:szCs w:val="24"/>
              </w:rPr>
              <w:t xml:space="preserve"> </w:t>
            </w:r>
            <w:r w:rsidRPr="009A2F1E">
              <w:rPr>
                <w:rFonts w:ascii="Times New Roman" w:hAnsi="Times New Roman" w:cs="Times New Roman"/>
                <w:sz w:val="24"/>
                <w:szCs w:val="24"/>
              </w:rPr>
              <w:t>visām Precēm (iepirkuma priekšmeta</w:t>
            </w:r>
            <w:r w:rsidR="0075492C">
              <w:rPr>
                <w:rFonts w:ascii="Times New Roman" w:hAnsi="Times New Roman" w:cs="Times New Roman"/>
                <w:sz w:val="24"/>
                <w:szCs w:val="24"/>
              </w:rPr>
              <w:t xml:space="preserve"> sa</w:t>
            </w:r>
            <w:r w:rsidRPr="009A2F1E">
              <w:rPr>
                <w:rFonts w:ascii="Times New Roman" w:hAnsi="Times New Roman" w:cs="Times New Roman"/>
                <w:sz w:val="24"/>
                <w:szCs w:val="24"/>
              </w:rPr>
              <w:t>daļām).</w:t>
            </w:r>
            <w:r>
              <w:rPr>
                <w:rFonts w:ascii="Times New Roman" w:hAnsi="Times New Roman" w:cs="Times New Roman"/>
                <w:sz w:val="24"/>
                <w:szCs w:val="24"/>
              </w:rPr>
              <w:t xml:space="preserve"> </w:t>
            </w:r>
            <w:r w:rsidRPr="009A2F1E">
              <w:rPr>
                <w:rFonts w:ascii="Times New Roman" w:hAnsi="Times New Roman" w:cs="Times New Roman"/>
                <w:sz w:val="24"/>
                <w:szCs w:val="24"/>
              </w:rPr>
              <w:t>Pretendents var iesniegt tikai 1 (vienu)</w:t>
            </w:r>
            <w:r>
              <w:rPr>
                <w:rFonts w:ascii="Times New Roman" w:hAnsi="Times New Roman" w:cs="Times New Roman"/>
                <w:sz w:val="24"/>
                <w:szCs w:val="24"/>
              </w:rPr>
              <w:t xml:space="preserve"> </w:t>
            </w:r>
            <w:r w:rsidRPr="009A2F1E">
              <w:rPr>
                <w:rStyle w:val="Emphasis"/>
                <w:rFonts w:ascii="Times New Roman" w:hAnsi="Times New Roman" w:cs="Times New Roman"/>
                <w:bCs/>
                <w:sz w:val="24"/>
                <w:szCs w:val="24"/>
                <w:shd w:val="clear" w:color="auto" w:fill="FFFFFF"/>
              </w:rPr>
              <w:t>piedāvājuma variantu</w:t>
            </w:r>
            <w:r w:rsidR="00190D2E">
              <w:rPr>
                <w:rStyle w:val="Emphasis"/>
                <w:rFonts w:ascii="Times New Roman" w:hAnsi="Times New Roman" w:cs="Times New Roman"/>
                <w:bCs/>
                <w:sz w:val="24"/>
                <w:szCs w:val="24"/>
                <w:shd w:val="clear" w:color="auto" w:fill="FFFFFF"/>
              </w:rPr>
              <w:t>.</w:t>
            </w:r>
          </w:p>
        </w:tc>
      </w:tr>
      <w:tr w:rsidR="00190D2E" w:rsidRPr="009A2F1E" w14:paraId="0F44221C" w14:textId="77777777" w:rsidTr="00805ACE">
        <w:tc>
          <w:tcPr>
            <w:tcW w:w="9811" w:type="dxa"/>
          </w:tcPr>
          <w:p w14:paraId="481CADCB" w14:textId="57EF6278" w:rsidR="00190D2E" w:rsidRPr="009A2F1E" w:rsidRDefault="001562EC" w:rsidP="00DA4F28">
            <w:pPr>
              <w:pStyle w:val="ListParagraph"/>
              <w:autoSpaceDE w:val="0"/>
              <w:autoSpaceDN w:val="0"/>
              <w:adjustRightInd w:val="0"/>
              <w:spacing w:after="0" w:line="240" w:lineRule="auto"/>
              <w:ind w:left="488" w:hanging="426"/>
              <w:jc w:val="both"/>
              <w:rPr>
                <w:rFonts w:ascii="Times New Roman" w:hAnsi="Times New Roman" w:cs="Times New Roman"/>
                <w:b/>
                <w:sz w:val="24"/>
                <w:szCs w:val="24"/>
              </w:rPr>
            </w:pPr>
            <w:r w:rsidRPr="009A2F1E">
              <w:rPr>
                <w:rFonts w:ascii="Times New Roman" w:hAnsi="Times New Roman" w:cs="Times New Roman"/>
                <w:b/>
                <w:sz w:val="24"/>
                <w:szCs w:val="24"/>
              </w:rPr>
              <w:t>2.2.</w:t>
            </w:r>
            <w:r w:rsidRPr="009A2F1E">
              <w:rPr>
                <w:rFonts w:ascii="Times New Roman" w:hAnsi="Times New Roman" w:cs="Times New Roman"/>
                <w:sz w:val="24"/>
                <w:szCs w:val="24"/>
              </w:rPr>
              <w:t xml:space="preserve"> Piedāvājums jāiesniedz </w:t>
            </w:r>
            <w:r w:rsidR="004A3210">
              <w:rPr>
                <w:rFonts w:ascii="Times New Roman" w:hAnsi="Times New Roman" w:cs="Times New Roman"/>
                <w:sz w:val="24"/>
                <w:szCs w:val="24"/>
              </w:rPr>
              <w:t>1</w:t>
            </w:r>
            <w:r w:rsidRPr="009A2F1E">
              <w:rPr>
                <w:rFonts w:ascii="Times New Roman" w:hAnsi="Times New Roman" w:cs="Times New Roman"/>
                <w:sz w:val="24"/>
                <w:szCs w:val="24"/>
              </w:rPr>
              <w:t xml:space="preserve"> eksemplār</w:t>
            </w:r>
            <w:r w:rsidR="004A3210">
              <w:rPr>
                <w:rFonts w:ascii="Times New Roman" w:hAnsi="Times New Roman" w:cs="Times New Roman"/>
                <w:sz w:val="24"/>
                <w:szCs w:val="24"/>
              </w:rPr>
              <w:t>ā</w:t>
            </w:r>
            <w:r w:rsidRPr="009A2F1E">
              <w:rPr>
                <w:rFonts w:ascii="Times New Roman" w:hAnsi="Times New Roman" w:cs="Times New Roman"/>
                <w:sz w:val="24"/>
                <w:szCs w:val="24"/>
              </w:rPr>
              <w:t xml:space="preserve"> (oriģināli), sagatavoti datorrakstā latviešu vai angļu valodā.</w:t>
            </w:r>
          </w:p>
        </w:tc>
      </w:tr>
      <w:tr w:rsidR="001562EC" w:rsidRPr="009A2F1E" w14:paraId="306ACFF7" w14:textId="77777777" w:rsidTr="00805ACE">
        <w:tc>
          <w:tcPr>
            <w:tcW w:w="9811" w:type="dxa"/>
          </w:tcPr>
          <w:p w14:paraId="71F260C3" w14:textId="77777777" w:rsidR="00BA1963" w:rsidRPr="009A2F1E" w:rsidRDefault="00BA1963" w:rsidP="00BA1963">
            <w:pPr>
              <w:autoSpaceDE w:val="0"/>
              <w:autoSpaceDN w:val="0"/>
              <w:adjustRightInd w:val="0"/>
              <w:jc w:val="both"/>
              <w:rPr>
                <w:rFonts w:cs="Times New Roman"/>
                <w:sz w:val="24"/>
                <w:szCs w:val="24"/>
              </w:rPr>
            </w:pPr>
            <w:r w:rsidRPr="009A2F1E">
              <w:rPr>
                <w:rFonts w:cs="Times New Roman"/>
                <w:b/>
                <w:sz w:val="24"/>
                <w:szCs w:val="24"/>
              </w:rPr>
              <w:t>2.3.</w:t>
            </w:r>
            <w:r>
              <w:rPr>
                <w:rFonts w:cs="Times New Roman"/>
                <w:b/>
                <w:sz w:val="24"/>
                <w:szCs w:val="24"/>
              </w:rPr>
              <w:t xml:space="preserve"> </w:t>
            </w:r>
            <w:r w:rsidRPr="009A2F1E">
              <w:rPr>
                <w:rFonts w:cs="Times New Roman"/>
                <w:sz w:val="24"/>
                <w:szCs w:val="24"/>
              </w:rPr>
              <w:t>Pretendentam jāiesniedz vismaz šādi dokumenti:</w:t>
            </w:r>
          </w:p>
          <w:p w14:paraId="7A77173E" w14:textId="77777777" w:rsidR="00BA1963" w:rsidRPr="009A2F1E" w:rsidRDefault="00BA1963" w:rsidP="00BA1963">
            <w:pPr>
              <w:autoSpaceDE w:val="0"/>
              <w:autoSpaceDN w:val="0"/>
              <w:adjustRightInd w:val="0"/>
              <w:ind w:left="630" w:hanging="630"/>
              <w:jc w:val="both"/>
              <w:rPr>
                <w:rFonts w:cs="Times New Roman"/>
                <w:sz w:val="24"/>
                <w:szCs w:val="24"/>
              </w:rPr>
            </w:pPr>
            <w:r w:rsidRPr="009A2F1E">
              <w:rPr>
                <w:rFonts w:cs="Times New Roman"/>
                <w:b/>
                <w:sz w:val="24"/>
                <w:szCs w:val="24"/>
              </w:rPr>
              <w:t>2.3.1.</w:t>
            </w:r>
            <w:r w:rsidRPr="009A2F1E">
              <w:rPr>
                <w:rFonts w:cs="Times New Roman"/>
                <w:sz w:val="24"/>
                <w:szCs w:val="24"/>
              </w:rPr>
              <w:t xml:space="preserve"> Pieteikums dalībai iepirkumā (aizpildot šo noteikumu 1.</w:t>
            </w:r>
            <w:r>
              <w:rPr>
                <w:rFonts w:cs="Times New Roman"/>
                <w:sz w:val="24"/>
                <w:szCs w:val="24"/>
              </w:rPr>
              <w:t xml:space="preserve"> </w:t>
            </w:r>
            <w:r w:rsidRPr="009A2F1E">
              <w:rPr>
                <w:rFonts w:cs="Times New Roman"/>
                <w:sz w:val="24"/>
                <w:szCs w:val="24"/>
              </w:rPr>
              <w:t>pielikumā ietverto veidlapu). Ja piedāvājuma dokumentus paraksta pretendenta pilnvarotā persona, jāpievieno personas ar pārstāvības tiesībām izdota pilnvara. Ja piedāvājumu iesniedz piegādātāju apvienība, piedāvājuma dokumentus paraksta atbilstoši piegādātāju savstarpējās vienošanās nosacījumiem, pievienojot</w:t>
            </w:r>
            <w:r>
              <w:rPr>
                <w:rFonts w:cs="Times New Roman"/>
                <w:sz w:val="24"/>
                <w:szCs w:val="24"/>
              </w:rPr>
              <w:t xml:space="preserve"> </w:t>
            </w:r>
            <w:r w:rsidRPr="009A2F1E">
              <w:rPr>
                <w:rFonts w:cs="Times New Roman"/>
                <w:sz w:val="24"/>
                <w:szCs w:val="24"/>
              </w:rPr>
              <w:t>savstarpējo vienošanos;</w:t>
            </w:r>
          </w:p>
          <w:p w14:paraId="45C38FD9" w14:textId="77777777" w:rsidR="00BA1963" w:rsidRPr="009A2F1E" w:rsidRDefault="00BA1963" w:rsidP="00BA1963">
            <w:pPr>
              <w:autoSpaceDE w:val="0"/>
              <w:autoSpaceDN w:val="0"/>
              <w:adjustRightInd w:val="0"/>
              <w:ind w:left="630" w:hanging="630"/>
              <w:jc w:val="both"/>
              <w:rPr>
                <w:rFonts w:cs="Times New Roman"/>
                <w:sz w:val="24"/>
                <w:szCs w:val="24"/>
              </w:rPr>
            </w:pPr>
            <w:r w:rsidRPr="009A2F1E">
              <w:rPr>
                <w:rFonts w:cs="Times New Roman"/>
                <w:b/>
                <w:sz w:val="24"/>
                <w:szCs w:val="24"/>
              </w:rPr>
              <w:t>2.3.2.</w:t>
            </w:r>
            <w:r>
              <w:rPr>
                <w:rFonts w:cs="Times New Roman"/>
                <w:b/>
                <w:sz w:val="24"/>
                <w:szCs w:val="24"/>
              </w:rPr>
              <w:t xml:space="preserve"> </w:t>
            </w:r>
            <w:r w:rsidRPr="009A2F1E">
              <w:rPr>
                <w:rFonts w:cs="Times New Roman"/>
                <w:sz w:val="24"/>
                <w:szCs w:val="24"/>
              </w:rPr>
              <w:t>Tehniskais un finanšu piedāvājums (aizpildot šo noteikumu 2.</w:t>
            </w:r>
            <w:r>
              <w:rPr>
                <w:rFonts w:cs="Times New Roman"/>
                <w:sz w:val="24"/>
                <w:szCs w:val="24"/>
              </w:rPr>
              <w:t xml:space="preserve"> </w:t>
            </w:r>
            <w:r w:rsidRPr="009A2F1E">
              <w:rPr>
                <w:rFonts w:cs="Times New Roman"/>
                <w:sz w:val="24"/>
                <w:szCs w:val="24"/>
              </w:rPr>
              <w:t>pielikumā ietverto veidlapu);</w:t>
            </w:r>
          </w:p>
          <w:p w14:paraId="156A772E" w14:textId="7A724814" w:rsidR="001562EC" w:rsidRPr="009A2F1E" w:rsidRDefault="00BA1963" w:rsidP="00BA1963">
            <w:pPr>
              <w:pStyle w:val="ListParagraph"/>
              <w:autoSpaceDE w:val="0"/>
              <w:autoSpaceDN w:val="0"/>
              <w:adjustRightInd w:val="0"/>
              <w:spacing w:after="0" w:line="240" w:lineRule="auto"/>
              <w:ind w:left="488" w:hanging="426"/>
              <w:jc w:val="both"/>
              <w:rPr>
                <w:rFonts w:ascii="Times New Roman" w:hAnsi="Times New Roman" w:cs="Times New Roman"/>
                <w:b/>
                <w:sz w:val="24"/>
                <w:szCs w:val="24"/>
              </w:rPr>
            </w:pPr>
            <w:r w:rsidRPr="009A2F1E">
              <w:rPr>
                <w:rFonts w:ascii="Times New Roman" w:hAnsi="Times New Roman" w:cs="Times New Roman"/>
                <w:b/>
                <w:sz w:val="24"/>
                <w:szCs w:val="24"/>
              </w:rPr>
              <w:t>2.3.3.</w:t>
            </w:r>
            <w:r>
              <w:rPr>
                <w:rFonts w:ascii="Times New Roman" w:hAnsi="Times New Roman" w:cs="Times New Roman"/>
                <w:b/>
                <w:sz w:val="24"/>
                <w:szCs w:val="24"/>
              </w:rPr>
              <w:t xml:space="preserve"> </w:t>
            </w:r>
            <w:r w:rsidRPr="009A2F1E">
              <w:rPr>
                <w:rFonts w:ascii="Times New Roman" w:hAnsi="Times New Roman" w:cs="Times New Roman"/>
                <w:sz w:val="24"/>
                <w:szCs w:val="24"/>
              </w:rPr>
              <w:t>”Apliecinājums par Preču uzstādīšanas vietas apskati” (aizpildot šo noteikumu 3.</w:t>
            </w:r>
            <w:r>
              <w:rPr>
                <w:rFonts w:ascii="Times New Roman" w:hAnsi="Times New Roman" w:cs="Times New Roman"/>
                <w:sz w:val="24"/>
                <w:szCs w:val="24"/>
              </w:rPr>
              <w:t xml:space="preserve"> </w:t>
            </w:r>
            <w:r w:rsidRPr="009A2F1E">
              <w:rPr>
                <w:rFonts w:ascii="Times New Roman" w:hAnsi="Times New Roman" w:cs="Times New Roman"/>
                <w:sz w:val="24"/>
                <w:szCs w:val="24"/>
              </w:rPr>
              <w:t>pielikumā ietverto veidlapu)</w:t>
            </w:r>
            <w:r>
              <w:rPr>
                <w:rFonts w:ascii="Times New Roman" w:hAnsi="Times New Roman" w:cs="Times New Roman"/>
                <w:sz w:val="24"/>
                <w:szCs w:val="24"/>
              </w:rPr>
              <w:t>;</w:t>
            </w:r>
          </w:p>
        </w:tc>
      </w:tr>
      <w:tr w:rsidR="00FF4837" w:rsidRPr="009A2F1E" w14:paraId="42554FAB" w14:textId="77777777" w:rsidTr="00805ACE">
        <w:tc>
          <w:tcPr>
            <w:tcW w:w="9811" w:type="dxa"/>
          </w:tcPr>
          <w:p w14:paraId="48B77D78" w14:textId="320019A9" w:rsidR="00FF4837" w:rsidRPr="009A2F1E" w:rsidRDefault="00C237D7" w:rsidP="00BA1963">
            <w:pPr>
              <w:autoSpaceDE w:val="0"/>
              <w:autoSpaceDN w:val="0"/>
              <w:adjustRightInd w:val="0"/>
              <w:jc w:val="both"/>
              <w:rPr>
                <w:rFonts w:cs="Times New Roman"/>
                <w:b/>
              </w:rPr>
            </w:pPr>
            <w:r w:rsidRPr="009A2F1E">
              <w:rPr>
                <w:rFonts w:cs="Times New Roman"/>
                <w:b/>
                <w:sz w:val="24"/>
                <w:szCs w:val="24"/>
              </w:rPr>
              <w:t xml:space="preserve">2.4. </w:t>
            </w:r>
            <w:r w:rsidRPr="009A2F1E">
              <w:rPr>
                <w:rFonts w:cs="Times New Roman"/>
                <w:sz w:val="24"/>
                <w:szCs w:val="24"/>
              </w:rPr>
              <w:t>Pretendentam piedāvāju</w:t>
            </w:r>
            <w:r w:rsidR="004A3210">
              <w:rPr>
                <w:rFonts w:cs="Times New Roman"/>
                <w:sz w:val="24"/>
                <w:szCs w:val="24"/>
              </w:rPr>
              <w:t>mu iesniedzot drukātā formā</w:t>
            </w:r>
            <w:r w:rsidRPr="009A2F1E">
              <w:rPr>
                <w:rFonts w:cs="Times New Roman"/>
                <w:sz w:val="24"/>
                <w:szCs w:val="24"/>
              </w:rPr>
              <w:t xml:space="preserve"> jāiesniedz </w:t>
            </w:r>
            <w:proofErr w:type="spellStart"/>
            <w:r w:rsidRPr="009A2F1E">
              <w:rPr>
                <w:rFonts w:cs="Times New Roman"/>
                <w:sz w:val="24"/>
                <w:szCs w:val="24"/>
              </w:rPr>
              <w:t>cauršūts</w:t>
            </w:r>
            <w:proofErr w:type="spellEnd"/>
            <w:r w:rsidRPr="009A2F1E">
              <w:rPr>
                <w:rFonts w:cs="Times New Roman"/>
                <w:sz w:val="24"/>
                <w:szCs w:val="24"/>
              </w:rPr>
              <w:t xml:space="preserve"> vai caurauklots</w:t>
            </w:r>
            <w:r w:rsidR="004A3210">
              <w:rPr>
                <w:rFonts w:cs="Times New Roman"/>
                <w:sz w:val="24"/>
                <w:szCs w:val="24"/>
              </w:rPr>
              <w:t xml:space="preserve">. Iesniedzot elektroniski </w:t>
            </w:r>
            <w:proofErr w:type="spellStart"/>
            <w:r w:rsidR="004A3210">
              <w:rPr>
                <w:rFonts w:cs="Times New Roman"/>
                <w:sz w:val="24"/>
                <w:szCs w:val="24"/>
              </w:rPr>
              <w:t>pdf</w:t>
            </w:r>
            <w:proofErr w:type="spellEnd"/>
            <w:r w:rsidR="004A3210">
              <w:rPr>
                <w:rFonts w:cs="Times New Roman"/>
                <w:sz w:val="24"/>
                <w:szCs w:val="24"/>
              </w:rPr>
              <w:t xml:space="preserve"> formātā  ar elektronisko parakstu.</w:t>
            </w:r>
          </w:p>
        </w:tc>
      </w:tr>
      <w:tr w:rsidR="00AC635C" w:rsidRPr="009A2F1E" w14:paraId="11F61F4A" w14:textId="77777777" w:rsidTr="00805ACE">
        <w:tc>
          <w:tcPr>
            <w:tcW w:w="9811" w:type="dxa"/>
          </w:tcPr>
          <w:p w14:paraId="3471EF4D" w14:textId="0B3E6685" w:rsidR="00AC635C" w:rsidRPr="00EE1124" w:rsidRDefault="001645F7" w:rsidP="00BA1963">
            <w:pPr>
              <w:autoSpaceDE w:val="0"/>
              <w:autoSpaceDN w:val="0"/>
              <w:adjustRightInd w:val="0"/>
              <w:jc w:val="both"/>
              <w:rPr>
                <w:rFonts w:cs="Times New Roman"/>
                <w:sz w:val="24"/>
                <w:szCs w:val="24"/>
              </w:rPr>
            </w:pPr>
            <w:r w:rsidRPr="009A2F1E">
              <w:rPr>
                <w:rFonts w:cs="Times New Roman"/>
                <w:b/>
                <w:sz w:val="24"/>
                <w:szCs w:val="24"/>
              </w:rPr>
              <w:t>2.5.</w:t>
            </w:r>
            <w:r w:rsidRPr="009A2F1E">
              <w:rPr>
                <w:rFonts w:cs="Times New Roman"/>
                <w:sz w:val="24"/>
                <w:szCs w:val="24"/>
              </w:rPr>
              <w:t xml:space="preserve"> Pretendentiem piedāvājumus jāiesniedz slēgtā aploksnē personīgi vai pa</w:t>
            </w:r>
            <w:r>
              <w:rPr>
                <w:rFonts w:cs="Times New Roman"/>
                <w:sz w:val="24"/>
                <w:szCs w:val="24"/>
              </w:rPr>
              <w:t xml:space="preserve"> </w:t>
            </w:r>
            <w:r w:rsidRPr="009A2F1E">
              <w:rPr>
                <w:rFonts w:cs="Times New Roman"/>
                <w:sz w:val="24"/>
                <w:szCs w:val="24"/>
              </w:rPr>
              <w:t>pastu piedāvājumu nogādājot Pasūtītāja birojā, adrese</w:t>
            </w:r>
            <w:r>
              <w:rPr>
                <w:rFonts w:cs="Times New Roman"/>
                <w:sz w:val="24"/>
                <w:szCs w:val="24"/>
              </w:rPr>
              <w:t xml:space="preserve"> Radžu iela 18, Rīga</w:t>
            </w:r>
            <w:r w:rsidRPr="009A2F1E">
              <w:rPr>
                <w:rFonts w:cs="Times New Roman"/>
                <w:sz w:val="24"/>
                <w:szCs w:val="24"/>
              </w:rPr>
              <w:t xml:space="preserve">, LV - </w:t>
            </w:r>
            <w:r>
              <w:rPr>
                <w:rFonts w:cs="Times New Roman"/>
                <w:sz w:val="24"/>
                <w:szCs w:val="24"/>
              </w:rPr>
              <w:t>1057</w:t>
            </w:r>
            <w:r w:rsidRPr="009A2F1E">
              <w:rPr>
                <w:rFonts w:cs="Times New Roman"/>
                <w:sz w:val="24"/>
                <w:szCs w:val="24"/>
              </w:rPr>
              <w:t>, Latvij</w:t>
            </w:r>
            <w:r>
              <w:rPr>
                <w:rFonts w:cs="Times New Roman"/>
                <w:sz w:val="24"/>
                <w:szCs w:val="24"/>
              </w:rPr>
              <w:t>a</w:t>
            </w:r>
            <w:r w:rsidR="00E47609">
              <w:rPr>
                <w:rFonts w:cs="Times New Roman"/>
                <w:sz w:val="24"/>
                <w:szCs w:val="24"/>
              </w:rPr>
              <w:t xml:space="preserve"> </w:t>
            </w:r>
            <w:r w:rsidRPr="009A2F1E">
              <w:rPr>
                <w:rFonts w:cs="Times New Roman"/>
                <w:sz w:val="24"/>
                <w:szCs w:val="24"/>
              </w:rPr>
              <w:t>līdz 20</w:t>
            </w:r>
            <w:r>
              <w:rPr>
                <w:rFonts w:cs="Times New Roman"/>
                <w:sz w:val="24"/>
                <w:szCs w:val="24"/>
              </w:rPr>
              <w:t>23</w:t>
            </w:r>
            <w:r w:rsidRPr="009A2F1E">
              <w:rPr>
                <w:rFonts w:cs="Times New Roman"/>
                <w:sz w:val="24"/>
                <w:szCs w:val="24"/>
              </w:rPr>
              <w:t xml:space="preserve">. gada </w:t>
            </w:r>
            <w:r w:rsidR="00B13500">
              <w:rPr>
                <w:rFonts w:cs="Times New Roman"/>
                <w:sz w:val="24"/>
                <w:szCs w:val="24"/>
              </w:rPr>
              <w:t>3</w:t>
            </w:r>
            <w:r w:rsidR="00E417FF">
              <w:rPr>
                <w:rFonts w:cs="Times New Roman"/>
                <w:sz w:val="24"/>
                <w:szCs w:val="24"/>
              </w:rPr>
              <w:t>0</w:t>
            </w:r>
            <w:r w:rsidRPr="00563D4A">
              <w:rPr>
                <w:rFonts w:cs="Times New Roman"/>
                <w:sz w:val="24"/>
                <w:szCs w:val="24"/>
              </w:rPr>
              <w:t>.</w:t>
            </w:r>
            <w:r w:rsidRPr="00F8651C">
              <w:rPr>
                <w:rFonts w:cs="Times New Roman"/>
                <w:sz w:val="24"/>
                <w:szCs w:val="24"/>
                <w:highlight w:val="green"/>
              </w:rPr>
              <w:t xml:space="preserve"> </w:t>
            </w:r>
            <w:r w:rsidR="000F5E2A">
              <w:rPr>
                <w:rFonts w:cs="Times New Roman"/>
                <w:sz w:val="24"/>
                <w:szCs w:val="24"/>
              </w:rPr>
              <w:t>aprīlim</w:t>
            </w:r>
            <w:r w:rsidRPr="009A2F1E">
              <w:rPr>
                <w:rFonts w:cs="Times New Roman"/>
                <w:sz w:val="24"/>
                <w:szCs w:val="24"/>
              </w:rPr>
              <w:t>, plkst. 1</w:t>
            </w:r>
            <w:r w:rsidR="00C96200">
              <w:rPr>
                <w:rFonts w:cs="Times New Roman"/>
                <w:sz w:val="24"/>
                <w:szCs w:val="24"/>
              </w:rPr>
              <w:t>8</w:t>
            </w:r>
            <w:r w:rsidRPr="009A2F1E">
              <w:rPr>
                <w:rFonts w:cs="Times New Roman"/>
                <w:sz w:val="24"/>
                <w:szCs w:val="24"/>
              </w:rPr>
              <w:t>:00.</w:t>
            </w:r>
            <w:r w:rsidR="00B13500">
              <w:rPr>
                <w:rFonts w:cs="Times New Roman"/>
                <w:sz w:val="24"/>
                <w:szCs w:val="24"/>
              </w:rPr>
              <w:t xml:space="preserve"> </w:t>
            </w:r>
            <w:r w:rsidRPr="009A2F1E">
              <w:rPr>
                <w:rFonts w:cs="Times New Roman"/>
                <w:sz w:val="24"/>
                <w:szCs w:val="24"/>
              </w:rPr>
              <w:t xml:space="preserve">Uz aploksnes jānorāda vismaz iepirkuma nosaukums, kā arī pretendenta </w:t>
            </w:r>
            <w:r w:rsidRPr="009A2F1E">
              <w:rPr>
                <w:rFonts w:cs="Times New Roman"/>
                <w:sz w:val="24"/>
                <w:szCs w:val="24"/>
              </w:rPr>
              <w:lastRenderedPageBreak/>
              <w:t>nosaukums, reģistrācijas Nr., adrese un kontakttālrunis</w:t>
            </w:r>
            <w:r w:rsidR="00F533C3">
              <w:rPr>
                <w:rFonts w:cs="Times New Roman"/>
                <w:sz w:val="24"/>
                <w:szCs w:val="24"/>
              </w:rPr>
              <w:t>. Piedāvājumu nosūt</w:t>
            </w:r>
            <w:r w:rsidR="004A3210">
              <w:rPr>
                <w:rFonts w:cs="Times New Roman"/>
                <w:sz w:val="24"/>
                <w:szCs w:val="24"/>
              </w:rPr>
              <w:t>o</w:t>
            </w:r>
            <w:r w:rsidR="00F533C3">
              <w:rPr>
                <w:rFonts w:cs="Times New Roman"/>
                <w:sz w:val="24"/>
                <w:szCs w:val="24"/>
              </w:rPr>
              <w:t>t elektroniski uz e-pasta adresi</w:t>
            </w:r>
            <w:r w:rsidR="004A3210">
              <w:rPr>
                <w:rFonts w:cs="Times New Roman"/>
                <w:sz w:val="24"/>
                <w:szCs w:val="24"/>
              </w:rPr>
              <w:t xml:space="preserve"> - </w:t>
            </w:r>
            <w:r w:rsidR="00F533C3">
              <w:rPr>
                <w:rFonts w:cs="Times New Roman"/>
                <w:sz w:val="24"/>
                <w:szCs w:val="24"/>
              </w:rPr>
              <w:t>dru</w:t>
            </w:r>
            <w:r w:rsidR="00221511">
              <w:rPr>
                <w:rFonts w:cs="Times New Roman"/>
                <w:sz w:val="24"/>
                <w:szCs w:val="24"/>
              </w:rPr>
              <w:t>plat@druplat.lv</w:t>
            </w:r>
          </w:p>
        </w:tc>
      </w:tr>
      <w:tr w:rsidR="00B953CA" w:rsidRPr="009A2F1E" w14:paraId="53679B98" w14:textId="77777777" w:rsidTr="00805ACE">
        <w:tc>
          <w:tcPr>
            <w:tcW w:w="9811" w:type="dxa"/>
          </w:tcPr>
          <w:p w14:paraId="4081ECD6" w14:textId="77777777" w:rsidR="00B953CA" w:rsidRPr="009A2F1E" w:rsidRDefault="00B953CA" w:rsidP="00BA1963">
            <w:pPr>
              <w:autoSpaceDE w:val="0"/>
              <w:autoSpaceDN w:val="0"/>
              <w:adjustRightInd w:val="0"/>
              <w:jc w:val="both"/>
              <w:rPr>
                <w:rFonts w:cs="Times New Roman"/>
                <w:b/>
              </w:rPr>
            </w:pPr>
          </w:p>
        </w:tc>
      </w:tr>
      <w:tr w:rsidR="00C96200" w:rsidRPr="009A2F1E" w14:paraId="6AF6A5B5" w14:textId="77777777" w:rsidTr="00805ACE">
        <w:tc>
          <w:tcPr>
            <w:tcW w:w="9811" w:type="dxa"/>
          </w:tcPr>
          <w:p w14:paraId="3B1ABC19" w14:textId="495BE910" w:rsidR="00B953CA" w:rsidRDefault="00B953CA" w:rsidP="00B953CA">
            <w:pPr>
              <w:rPr>
                <w:rFonts w:cs="Times New Roman"/>
              </w:rPr>
            </w:pPr>
            <w:r w:rsidRPr="009A2F1E">
              <w:rPr>
                <w:rFonts w:cs="Times New Roman"/>
                <w:b/>
                <w:sz w:val="24"/>
                <w:szCs w:val="24"/>
              </w:rPr>
              <w:t>2.6.</w:t>
            </w:r>
            <w:r w:rsidRPr="009A2F1E">
              <w:rPr>
                <w:rFonts w:cs="Times New Roman"/>
                <w:sz w:val="24"/>
                <w:szCs w:val="24"/>
              </w:rPr>
              <w:t xml:space="preserve"> Ja piedāvājums tiek nosūtīts pa pastu, ieinteresētais piegādātājs</w:t>
            </w:r>
            <w:r>
              <w:rPr>
                <w:rFonts w:cs="Times New Roman"/>
                <w:sz w:val="24"/>
                <w:szCs w:val="24"/>
              </w:rPr>
              <w:t xml:space="preserve"> </w:t>
            </w:r>
            <w:r w:rsidRPr="009A2F1E">
              <w:rPr>
                <w:rFonts w:cs="Times New Roman"/>
                <w:sz w:val="24"/>
                <w:szCs w:val="24"/>
              </w:rPr>
              <w:t>nodrošina, ka piedāvājumu Pasūtītājs saņem ne vēlāk</w:t>
            </w:r>
            <w:r>
              <w:rPr>
                <w:rFonts w:cs="Times New Roman"/>
                <w:sz w:val="24"/>
                <w:szCs w:val="24"/>
              </w:rPr>
              <w:t xml:space="preserve"> </w:t>
            </w:r>
            <w:r w:rsidRPr="009A2F1E">
              <w:rPr>
                <w:rFonts w:cs="Times New Roman"/>
                <w:sz w:val="24"/>
                <w:szCs w:val="24"/>
              </w:rPr>
              <w:t xml:space="preserve">kā </w:t>
            </w:r>
            <w:r>
              <w:rPr>
                <w:rFonts w:cs="Times New Roman"/>
                <w:sz w:val="24"/>
                <w:szCs w:val="24"/>
              </w:rPr>
              <w:t xml:space="preserve">līdz </w:t>
            </w:r>
            <w:r w:rsidRPr="009A2F1E">
              <w:rPr>
                <w:rFonts w:cs="Times New Roman"/>
                <w:sz w:val="24"/>
                <w:szCs w:val="24"/>
              </w:rPr>
              <w:t>20</w:t>
            </w:r>
            <w:r>
              <w:rPr>
                <w:rFonts w:cs="Times New Roman"/>
              </w:rPr>
              <w:t>23</w:t>
            </w:r>
            <w:r w:rsidRPr="009A2F1E">
              <w:rPr>
                <w:rFonts w:cs="Times New Roman"/>
                <w:sz w:val="24"/>
                <w:szCs w:val="24"/>
              </w:rPr>
              <w:t xml:space="preserve">. </w:t>
            </w:r>
            <w:r w:rsidRPr="00563D4A">
              <w:rPr>
                <w:rFonts w:cs="Times New Roman"/>
                <w:sz w:val="24"/>
                <w:szCs w:val="24"/>
              </w:rPr>
              <w:t xml:space="preserve">gada </w:t>
            </w:r>
            <w:r w:rsidR="00B13500">
              <w:rPr>
                <w:rFonts w:cs="Times New Roman"/>
                <w:sz w:val="24"/>
                <w:szCs w:val="24"/>
              </w:rPr>
              <w:t>3</w:t>
            </w:r>
            <w:r w:rsidR="00E417FF">
              <w:rPr>
                <w:rFonts w:cs="Times New Roman"/>
                <w:sz w:val="24"/>
                <w:szCs w:val="24"/>
              </w:rPr>
              <w:t>0</w:t>
            </w:r>
            <w:r w:rsidRPr="00563D4A">
              <w:rPr>
                <w:rFonts w:cs="Times New Roman"/>
                <w:sz w:val="24"/>
                <w:szCs w:val="24"/>
              </w:rPr>
              <w:t xml:space="preserve">. </w:t>
            </w:r>
            <w:r w:rsidR="00E417FF">
              <w:rPr>
                <w:rFonts w:cs="Times New Roman"/>
              </w:rPr>
              <w:t>aprīlim</w:t>
            </w:r>
            <w:r w:rsidRPr="009A2F1E">
              <w:rPr>
                <w:rFonts w:cs="Times New Roman"/>
                <w:sz w:val="24"/>
                <w:szCs w:val="24"/>
              </w:rPr>
              <w:t>, plkst. 1</w:t>
            </w:r>
            <w:r>
              <w:rPr>
                <w:rFonts w:cs="Times New Roman"/>
              </w:rPr>
              <w:t>8</w:t>
            </w:r>
            <w:r w:rsidRPr="009A2F1E">
              <w:rPr>
                <w:rFonts w:cs="Times New Roman"/>
                <w:sz w:val="24"/>
                <w:szCs w:val="24"/>
              </w:rPr>
              <w:t>:00.</w:t>
            </w:r>
          </w:p>
          <w:p w14:paraId="0C8F27CD" w14:textId="77777777" w:rsidR="00C96200" w:rsidRPr="009A2F1E" w:rsidRDefault="00C96200" w:rsidP="00BA1963">
            <w:pPr>
              <w:autoSpaceDE w:val="0"/>
              <w:autoSpaceDN w:val="0"/>
              <w:adjustRightInd w:val="0"/>
              <w:jc w:val="both"/>
              <w:rPr>
                <w:rFonts w:cs="Times New Roman"/>
                <w:b/>
              </w:rPr>
            </w:pPr>
          </w:p>
        </w:tc>
      </w:tr>
      <w:tr w:rsidR="00B953CA" w:rsidRPr="009A2F1E" w14:paraId="7781C0F9" w14:textId="77777777" w:rsidTr="00805ACE">
        <w:tc>
          <w:tcPr>
            <w:tcW w:w="9811" w:type="dxa"/>
          </w:tcPr>
          <w:p w14:paraId="7229AA80" w14:textId="30EE750C" w:rsidR="00B953CA" w:rsidRDefault="00AC45EC" w:rsidP="00B953CA">
            <w:pPr>
              <w:rPr>
                <w:rFonts w:cs="Times New Roman"/>
                <w:sz w:val="24"/>
                <w:szCs w:val="24"/>
              </w:rPr>
            </w:pPr>
            <w:r w:rsidRPr="009A2F1E">
              <w:rPr>
                <w:rFonts w:cs="Times New Roman"/>
                <w:b/>
                <w:sz w:val="24"/>
                <w:szCs w:val="24"/>
              </w:rPr>
              <w:t>2.7.</w:t>
            </w:r>
            <w:r w:rsidRPr="009A2F1E">
              <w:rPr>
                <w:rFonts w:cs="Times New Roman"/>
                <w:sz w:val="24"/>
                <w:szCs w:val="24"/>
              </w:rPr>
              <w:t xml:space="preserve"> Pretendenti ar iepirkuma noteikumiem var iepazīties Iepirkumu uzraudzības biroja</w:t>
            </w:r>
            <w:r>
              <w:rPr>
                <w:rFonts w:cs="Times New Roman"/>
                <w:sz w:val="24"/>
                <w:szCs w:val="24"/>
              </w:rPr>
              <w:t xml:space="preserve"> </w:t>
            </w:r>
            <w:r w:rsidRPr="009A2F1E">
              <w:rPr>
                <w:rFonts w:cs="Times New Roman"/>
                <w:sz w:val="24"/>
                <w:szCs w:val="24"/>
              </w:rPr>
              <w:t>un Pasūtītāja</w:t>
            </w:r>
            <w:r>
              <w:rPr>
                <w:rFonts w:cs="Times New Roman"/>
                <w:sz w:val="24"/>
                <w:szCs w:val="24"/>
              </w:rPr>
              <w:t xml:space="preserve"> </w:t>
            </w:r>
            <w:r w:rsidRPr="009A2F1E">
              <w:rPr>
                <w:rFonts w:cs="Times New Roman"/>
                <w:sz w:val="24"/>
                <w:szCs w:val="24"/>
              </w:rPr>
              <w:t>mājaslapā</w:t>
            </w:r>
            <w:r>
              <w:rPr>
                <w:rFonts w:cs="Times New Roman"/>
                <w:sz w:val="24"/>
                <w:szCs w:val="24"/>
              </w:rPr>
              <w:t xml:space="preserve"> </w:t>
            </w:r>
            <w:hyperlink r:id="rId9" w:history="1">
              <w:r w:rsidRPr="00BC292E">
                <w:rPr>
                  <w:rStyle w:val="Hyperlink"/>
                  <w:rFonts w:cs="Times New Roman"/>
                </w:rPr>
                <w:t>http://www.druplat.lv</w:t>
              </w:r>
            </w:hyperlink>
            <w:r w:rsidR="0088280C">
              <w:rPr>
                <w:rStyle w:val="Hyperlink"/>
                <w:rFonts w:cs="Times New Roman"/>
                <w:color w:val="000000"/>
              </w:rPr>
              <w:t xml:space="preserve"> </w:t>
            </w:r>
            <w:r w:rsidR="0088280C" w:rsidRPr="0088280C">
              <w:rPr>
                <w:rFonts w:cs="Times New Roman"/>
                <w:sz w:val="24"/>
                <w:szCs w:val="24"/>
              </w:rPr>
              <w:t>un</w:t>
            </w:r>
            <w:r w:rsidR="0088280C">
              <w:rPr>
                <w:rFonts w:cs="Times New Roman"/>
              </w:rPr>
              <w:t xml:space="preserve"> </w:t>
            </w:r>
            <w:r w:rsidR="0088280C" w:rsidRPr="0088280C">
              <w:rPr>
                <w:rFonts w:cs="Times New Roman"/>
                <w:sz w:val="24"/>
                <w:szCs w:val="24"/>
              </w:rPr>
              <w:t>so</w:t>
            </w:r>
            <w:r w:rsidR="0088280C">
              <w:rPr>
                <w:rFonts w:cs="Times New Roman"/>
                <w:sz w:val="24"/>
                <w:szCs w:val="24"/>
              </w:rPr>
              <w:t xml:space="preserve">ciālā tīkla platformas </w:t>
            </w:r>
            <w:proofErr w:type="spellStart"/>
            <w:r w:rsidR="0088280C">
              <w:rPr>
                <w:rFonts w:cs="Times New Roman"/>
                <w:sz w:val="24"/>
                <w:szCs w:val="24"/>
              </w:rPr>
              <w:t>Facebook</w:t>
            </w:r>
            <w:proofErr w:type="spellEnd"/>
            <w:r w:rsidR="0088280C">
              <w:rPr>
                <w:rFonts w:cs="Times New Roman"/>
                <w:sz w:val="24"/>
                <w:szCs w:val="24"/>
              </w:rPr>
              <w:t xml:space="preserve"> kontā </w:t>
            </w:r>
            <w:hyperlink r:id="rId10" w:history="1">
              <w:r w:rsidR="0088280C" w:rsidRPr="00900A99">
                <w:rPr>
                  <w:rStyle w:val="Hyperlink"/>
                  <w:rFonts w:cs="Times New Roman"/>
                </w:rPr>
                <w:t>https://www.facebook.com/Druplat</w:t>
              </w:r>
            </w:hyperlink>
            <w:r w:rsidR="0088280C">
              <w:rPr>
                <w:rFonts w:cs="Times New Roman"/>
                <w:sz w:val="24"/>
                <w:szCs w:val="24"/>
              </w:rPr>
              <w:t xml:space="preserve"> </w:t>
            </w:r>
            <w:r w:rsidRPr="009A2F1E">
              <w:rPr>
                <w:rFonts w:cs="Times New Roman"/>
                <w:sz w:val="24"/>
                <w:szCs w:val="24"/>
              </w:rPr>
              <w:t xml:space="preserve">to kopiju saņemt Pasūtītāja birojā </w:t>
            </w:r>
            <w:r w:rsidR="00E47609" w:rsidRPr="00E47609">
              <w:rPr>
                <w:rFonts w:cs="Times New Roman"/>
                <w:sz w:val="24"/>
                <w:szCs w:val="24"/>
              </w:rPr>
              <w:t>Radžu iela 18, Rīga, LV - 1057, Latvija</w:t>
            </w:r>
            <w:r w:rsidRPr="009A2F1E">
              <w:rPr>
                <w:rFonts w:cs="Times New Roman"/>
                <w:sz w:val="24"/>
                <w:szCs w:val="24"/>
              </w:rPr>
              <w:t xml:space="preserve">, darba dienās no </w:t>
            </w:r>
            <w:r w:rsidR="00E47609">
              <w:rPr>
                <w:rFonts w:cs="Times New Roman"/>
                <w:sz w:val="24"/>
                <w:szCs w:val="24"/>
              </w:rPr>
              <w:t>9</w:t>
            </w:r>
            <w:r w:rsidRPr="009A2F1E">
              <w:rPr>
                <w:rFonts w:cs="Times New Roman"/>
                <w:sz w:val="24"/>
                <w:szCs w:val="24"/>
              </w:rPr>
              <w:t xml:space="preserve">:00 – </w:t>
            </w:r>
            <w:r>
              <w:rPr>
                <w:rFonts w:cs="Times New Roman"/>
                <w:sz w:val="24"/>
                <w:szCs w:val="24"/>
              </w:rPr>
              <w:t>1</w:t>
            </w:r>
            <w:r w:rsidR="00E47609">
              <w:rPr>
                <w:rFonts w:cs="Times New Roman"/>
                <w:sz w:val="24"/>
                <w:szCs w:val="24"/>
              </w:rPr>
              <w:t>7</w:t>
            </w:r>
            <w:r>
              <w:rPr>
                <w:rFonts w:cs="Times New Roman"/>
                <w:sz w:val="24"/>
                <w:szCs w:val="24"/>
              </w:rPr>
              <w:t>:00 vai arī sūtot pieprasījumu</w:t>
            </w:r>
            <w:r w:rsidRPr="009A2F1E">
              <w:rPr>
                <w:rFonts w:cs="Times New Roman"/>
                <w:sz w:val="24"/>
                <w:szCs w:val="24"/>
              </w:rPr>
              <w:t xml:space="preserve"> uz e-pastu</w:t>
            </w:r>
            <w:r w:rsidR="00E47609">
              <w:rPr>
                <w:rFonts w:cs="Times New Roman"/>
                <w:sz w:val="24"/>
                <w:szCs w:val="24"/>
              </w:rPr>
              <w:t xml:space="preserve"> </w:t>
            </w:r>
            <w:hyperlink r:id="rId11" w:history="1">
              <w:r w:rsidR="00E47609" w:rsidRPr="00B5615C">
                <w:rPr>
                  <w:rStyle w:val="Hyperlink"/>
                  <w:rFonts w:cs="Times New Roman"/>
                </w:rPr>
                <w:t>druplat@druplat.lv</w:t>
              </w:r>
            </w:hyperlink>
            <w:r w:rsidR="00C771AC">
              <w:rPr>
                <w:rFonts w:cs="Times New Roman"/>
              </w:rPr>
              <w:t xml:space="preserve"> </w:t>
            </w:r>
          </w:p>
          <w:p w14:paraId="58420334" w14:textId="0CCB668B" w:rsidR="00E47609" w:rsidRPr="009A2F1E" w:rsidRDefault="00E47609" w:rsidP="00B953CA">
            <w:pPr>
              <w:rPr>
                <w:rFonts w:cs="Times New Roman"/>
                <w:b/>
              </w:rPr>
            </w:pPr>
          </w:p>
        </w:tc>
      </w:tr>
      <w:tr w:rsidR="005973CF" w:rsidRPr="009A2F1E" w14:paraId="46FDD0C8" w14:textId="77777777" w:rsidTr="00805ACE">
        <w:tc>
          <w:tcPr>
            <w:tcW w:w="9811" w:type="dxa"/>
          </w:tcPr>
          <w:p w14:paraId="10DE9B70" w14:textId="4D900A65" w:rsidR="005973CF" w:rsidRPr="009A2F1E" w:rsidRDefault="00872D62" w:rsidP="00B953CA">
            <w:pPr>
              <w:rPr>
                <w:rFonts w:cs="Times New Roman"/>
                <w:b/>
              </w:rPr>
            </w:pPr>
            <w:r w:rsidRPr="009A2F1E">
              <w:rPr>
                <w:rFonts w:cs="Times New Roman"/>
                <w:b/>
                <w:sz w:val="24"/>
                <w:szCs w:val="24"/>
              </w:rPr>
              <w:t>2.8.</w:t>
            </w:r>
            <w:r w:rsidRPr="009A2F1E">
              <w:rPr>
                <w:rFonts w:cs="Times New Roman"/>
                <w:sz w:val="24"/>
                <w:szCs w:val="24"/>
              </w:rPr>
              <w:t xml:space="preserve"> Papildus informācija par tehnisko specifikāciju pieejama sazinoties ar</w:t>
            </w:r>
            <w:r>
              <w:rPr>
                <w:rFonts w:cs="Times New Roman"/>
                <w:sz w:val="24"/>
                <w:szCs w:val="24"/>
              </w:rPr>
              <w:t xml:space="preserve"> </w:t>
            </w:r>
            <w:r w:rsidRPr="009A2F1E">
              <w:rPr>
                <w:rFonts w:cs="Times New Roman"/>
                <w:sz w:val="24"/>
                <w:szCs w:val="24"/>
              </w:rPr>
              <w:t>Pasūtītāja</w:t>
            </w:r>
            <w:r>
              <w:rPr>
                <w:rFonts w:cs="Times New Roman"/>
                <w:sz w:val="24"/>
                <w:szCs w:val="24"/>
              </w:rPr>
              <w:t xml:space="preserve"> </w:t>
            </w:r>
            <w:r w:rsidRPr="009A2F1E">
              <w:rPr>
                <w:rFonts w:cs="Times New Roman"/>
                <w:sz w:val="24"/>
                <w:szCs w:val="24"/>
              </w:rPr>
              <w:t>kontaktpersonu.</w:t>
            </w:r>
          </w:p>
        </w:tc>
      </w:tr>
      <w:tr w:rsidR="00872D62" w:rsidRPr="009A2F1E" w14:paraId="55CB00DE" w14:textId="77777777" w:rsidTr="00805ACE">
        <w:tc>
          <w:tcPr>
            <w:tcW w:w="9811" w:type="dxa"/>
          </w:tcPr>
          <w:p w14:paraId="747208DD" w14:textId="6F327017" w:rsidR="00872D62" w:rsidRPr="009A2F1E" w:rsidRDefault="002C3D3C" w:rsidP="002C3D3C">
            <w:pPr>
              <w:jc w:val="center"/>
              <w:rPr>
                <w:rFonts w:cs="Times New Roman"/>
                <w:b/>
              </w:rPr>
            </w:pPr>
            <w:r w:rsidRPr="002C3D3C">
              <w:rPr>
                <w:rFonts w:cs="Times New Roman"/>
                <w:b/>
              </w:rPr>
              <w:t>3. CENA</w:t>
            </w:r>
          </w:p>
        </w:tc>
      </w:tr>
      <w:tr w:rsidR="00872D62" w:rsidRPr="009A2F1E" w14:paraId="5DE184D5" w14:textId="77777777" w:rsidTr="00805ACE">
        <w:tc>
          <w:tcPr>
            <w:tcW w:w="9811" w:type="dxa"/>
          </w:tcPr>
          <w:p w14:paraId="0FA8E839" w14:textId="12D5BA1D" w:rsidR="00872D62" w:rsidRPr="009A2F1E" w:rsidRDefault="00ED4835" w:rsidP="00B953CA">
            <w:pPr>
              <w:rPr>
                <w:rFonts w:cs="Times New Roman"/>
                <w:b/>
              </w:rPr>
            </w:pPr>
            <w:r w:rsidRPr="009A2F1E">
              <w:rPr>
                <w:rFonts w:cs="Times New Roman"/>
                <w:b/>
                <w:sz w:val="24"/>
                <w:szCs w:val="24"/>
              </w:rPr>
              <w:t>3.1.</w:t>
            </w:r>
            <w:r w:rsidRPr="009A2F1E">
              <w:rPr>
                <w:rFonts w:cs="Times New Roman"/>
                <w:sz w:val="24"/>
                <w:szCs w:val="24"/>
              </w:rPr>
              <w:t xml:space="preserve"> Piedāvājuma līgumcena </w:t>
            </w:r>
            <w:proofErr w:type="spellStart"/>
            <w:r w:rsidRPr="009A2F1E">
              <w:rPr>
                <w:rFonts w:cs="Times New Roman"/>
                <w:sz w:val="24"/>
                <w:szCs w:val="24"/>
              </w:rPr>
              <w:t>euro</w:t>
            </w:r>
            <w:proofErr w:type="spellEnd"/>
            <w:r w:rsidRPr="009A2F1E">
              <w:rPr>
                <w:rFonts w:cs="Times New Roman"/>
                <w:sz w:val="24"/>
                <w:szCs w:val="24"/>
              </w:rPr>
              <w:t xml:space="preserve"> </w:t>
            </w:r>
            <w:r w:rsidR="00E6586B">
              <w:rPr>
                <w:rFonts w:cs="Times New Roman"/>
                <w:sz w:val="24"/>
                <w:szCs w:val="24"/>
              </w:rPr>
              <w:t>3</w:t>
            </w:r>
            <w:r w:rsidR="00B13500">
              <w:rPr>
                <w:rFonts w:cs="Times New Roman"/>
                <w:sz w:val="24"/>
                <w:szCs w:val="24"/>
              </w:rPr>
              <w:t>18</w:t>
            </w:r>
            <w:r w:rsidR="00E6586B">
              <w:rPr>
                <w:rFonts w:cs="Times New Roman"/>
                <w:sz w:val="24"/>
                <w:szCs w:val="24"/>
              </w:rPr>
              <w:t xml:space="preserve"> 000</w:t>
            </w:r>
            <w:r w:rsidRPr="009A2F1E">
              <w:rPr>
                <w:rFonts w:cs="Times New Roman"/>
                <w:sz w:val="24"/>
                <w:szCs w:val="24"/>
              </w:rPr>
              <w:t>(EUR) bez PVN, kā arī atsevišķi PVN</w:t>
            </w:r>
            <w:r w:rsidR="006A0DD7">
              <w:rPr>
                <w:rFonts w:cs="Times New Roman"/>
                <w:sz w:val="24"/>
                <w:szCs w:val="24"/>
              </w:rPr>
              <w:t xml:space="preserve"> 6</w:t>
            </w:r>
            <w:r w:rsidR="0075492C">
              <w:rPr>
                <w:rFonts w:cs="Times New Roman"/>
                <w:sz w:val="24"/>
                <w:szCs w:val="24"/>
              </w:rPr>
              <w:t xml:space="preserve">6 780 </w:t>
            </w:r>
            <w:r w:rsidR="006A0DD7">
              <w:rPr>
                <w:rFonts w:cs="Times New Roman"/>
                <w:sz w:val="24"/>
                <w:szCs w:val="24"/>
              </w:rPr>
              <w:t xml:space="preserve">EUR </w:t>
            </w:r>
            <w:r w:rsidRPr="009A2F1E">
              <w:rPr>
                <w:rFonts w:cs="Times New Roman"/>
                <w:sz w:val="24"/>
                <w:szCs w:val="24"/>
              </w:rPr>
              <w:t xml:space="preserve"> un kopējā summa ar</w:t>
            </w:r>
            <w:r w:rsidR="006A0DD7">
              <w:rPr>
                <w:rFonts w:cs="Times New Roman"/>
                <w:sz w:val="24"/>
                <w:szCs w:val="24"/>
              </w:rPr>
              <w:t xml:space="preserve"> </w:t>
            </w:r>
            <w:r w:rsidR="004E7680" w:rsidRPr="009A2F1E">
              <w:rPr>
                <w:rFonts w:cs="Times New Roman"/>
                <w:sz w:val="24"/>
                <w:szCs w:val="24"/>
              </w:rPr>
              <w:t>PVN</w:t>
            </w:r>
            <w:r w:rsidR="004E7680">
              <w:rPr>
                <w:rFonts w:cs="Times New Roman"/>
                <w:sz w:val="24"/>
                <w:szCs w:val="24"/>
              </w:rPr>
              <w:t xml:space="preserve">  </w:t>
            </w:r>
            <w:r w:rsidR="00645A38">
              <w:rPr>
                <w:rFonts w:cs="Times New Roman"/>
                <w:sz w:val="24"/>
                <w:szCs w:val="24"/>
              </w:rPr>
              <w:t>38</w:t>
            </w:r>
            <w:r w:rsidR="0075492C">
              <w:rPr>
                <w:rFonts w:cs="Times New Roman"/>
                <w:sz w:val="24"/>
                <w:szCs w:val="24"/>
              </w:rPr>
              <w:t>478</w:t>
            </w:r>
            <w:r w:rsidR="00645A38">
              <w:rPr>
                <w:rFonts w:cs="Times New Roman"/>
                <w:sz w:val="24"/>
                <w:szCs w:val="24"/>
              </w:rPr>
              <w:t>0</w:t>
            </w:r>
            <w:r w:rsidR="004E7680">
              <w:rPr>
                <w:rFonts w:cs="Times New Roman"/>
                <w:sz w:val="24"/>
                <w:szCs w:val="24"/>
              </w:rPr>
              <w:t xml:space="preserve"> EUR.</w:t>
            </w:r>
          </w:p>
        </w:tc>
      </w:tr>
      <w:tr w:rsidR="00ED4835" w:rsidRPr="009A2F1E" w14:paraId="281241E6" w14:textId="77777777" w:rsidTr="00805ACE">
        <w:tc>
          <w:tcPr>
            <w:tcW w:w="9811" w:type="dxa"/>
          </w:tcPr>
          <w:p w14:paraId="3C807B98" w14:textId="000583EA" w:rsidR="00ED4835" w:rsidRPr="009A2F1E" w:rsidRDefault="00D62D9C" w:rsidP="00B953CA">
            <w:pPr>
              <w:rPr>
                <w:rFonts w:cs="Times New Roman"/>
                <w:b/>
              </w:rPr>
            </w:pPr>
            <w:r w:rsidRPr="009A2F1E">
              <w:rPr>
                <w:rFonts w:cs="Times New Roman"/>
                <w:b/>
                <w:sz w:val="24"/>
                <w:szCs w:val="24"/>
              </w:rPr>
              <w:t>3.2.</w:t>
            </w:r>
            <w:r>
              <w:rPr>
                <w:rFonts w:cs="Times New Roman"/>
                <w:b/>
                <w:sz w:val="24"/>
                <w:szCs w:val="24"/>
              </w:rPr>
              <w:t xml:space="preserve"> </w:t>
            </w:r>
            <w:r w:rsidRPr="009A2F1E">
              <w:rPr>
                <w:rFonts w:cs="Times New Roman"/>
                <w:sz w:val="24"/>
                <w:szCs w:val="24"/>
              </w:rPr>
              <w:t>Cena jānorāda ar Preču</w:t>
            </w:r>
            <w:r>
              <w:rPr>
                <w:rFonts w:cs="Times New Roman"/>
                <w:sz w:val="24"/>
                <w:szCs w:val="24"/>
              </w:rPr>
              <w:t xml:space="preserve"> </w:t>
            </w:r>
            <w:r w:rsidRPr="009A2F1E">
              <w:rPr>
                <w:rFonts w:cs="Times New Roman"/>
                <w:sz w:val="24"/>
                <w:szCs w:val="24"/>
              </w:rPr>
              <w:t>piegādi līdz Preču piegādes vietai, cenā iekļaujot arī Preču uzstādīšanu, komunikāciju izbūvi, pieslēgšanu komunikācijām, palaišanu, ieregulēšanu normālai tās darbībai un Pasūtītāja personāla apmācību (nodrošinot apmācību vismaz 2 darbiniekiem), garantijas un apkopes nodrošināšanu, kā arī iekļaujot citas ar Preču piegādi saistītās iespējamās izmaksas (tai skaitā, iespējamos sadārdzinājumus līguma darbības laikā), lai nodrošinātu kvalitatīvu līguma izpildi pilnā apmērā saskaņā ar Pasūtītāja izvirzītajām prasībām.</w:t>
            </w:r>
          </w:p>
        </w:tc>
      </w:tr>
      <w:tr w:rsidR="00763A52" w:rsidRPr="009A2F1E" w14:paraId="04DA0234" w14:textId="77777777" w:rsidTr="00805ACE">
        <w:tc>
          <w:tcPr>
            <w:tcW w:w="9811" w:type="dxa"/>
          </w:tcPr>
          <w:p w14:paraId="14FB3983" w14:textId="624E9654" w:rsidR="00763A52" w:rsidRPr="009A2F1E" w:rsidRDefault="00F96663" w:rsidP="00F96663">
            <w:pPr>
              <w:jc w:val="center"/>
              <w:rPr>
                <w:rFonts w:cs="Times New Roman"/>
                <w:b/>
              </w:rPr>
            </w:pPr>
            <w:r w:rsidRPr="009A2F1E">
              <w:rPr>
                <w:rFonts w:cs="Times New Roman"/>
                <w:b/>
                <w:sz w:val="24"/>
                <w:szCs w:val="24"/>
              </w:rPr>
              <w:t>4. APMAKSA</w:t>
            </w:r>
          </w:p>
        </w:tc>
      </w:tr>
      <w:tr w:rsidR="00F96663" w:rsidRPr="009A2F1E" w14:paraId="193E495C" w14:textId="77777777" w:rsidTr="00805ACE">
        <w:tc>
          <w:tcPr>
            <w:tcW w:w="9811" w:type="dxa"/>
          </w:tcPr>
          <w:p w14:paraId="0662D97D" w14:textId="26AC87B7" w:rsidR="00F96663" w:rsidRPr="009A2F1E" w:rsidRDefault="00F96663" w:rsidP="00B953CA">
            <w:pPr>
              <w:rPr>
                <w:rFonts w:cs="Times New Roman"/>
                <w:b/>
              </w:rPr>
            </w:pPr>
            <w:r w:rsidRPr="009A2F1E">
              <w:rPr>
                <w:rFonts w:cs="Times New Roman"/>
                <w:b/>
                <w:sz w:val="24"/>
                <w:szCs w:val="24"/>
              </w:rPr>
              <w:t>4.1.</w:t>
            </w:r>
            <w:r w:rsidRPr="009A2F1E">
              <w:rPr>
                <w:rFonts w:cs="Times New Roman"/>
                <w:sz w:val="24"/>
                <w:szCs w:val="24"/>
              </w:rPr>
              <w:t xml:space="preserve"> Maksimālais pieļaujamais avansa maksājums ir </w:t>
            </w:r>
            <w:r w:rsidR="004A3210">
              <w:rPr>
                <w:rFonts w:cs="Times New Roman"/>
                <w:sz w:val="24"/>
                <w:szCs w:val="24"/>
              </w:rPr>
              <w:t>3</w:t>
            </w:r>
            <w:r w:rsidRPr="009A2F1E">
              <w:rPr>
                <w:rFonts w:cs="Times New Roman"/>
                <w:sz w:val="24"/>
                <w:szCs w:val="24"/>
              </w:rPr>
              <w:t>0% no kopējās līguma summas (pirms avansa saņemšanas piegādātājam būs jāiesniedz avansa garantija, kuras noteikumi norādīti šo noteikumu 4.</w:t>
            </w:r>
            <w:r>
              <w:rPr>
                <w:rFonts w:cs="Times New Roman"/>
                <w:sz w:val="24"/>
                <w:szCs w:val="24"/>
              </w:rPr>
              <w:t xml:space="preserve"> </w:t>
            </w:r>
            <w:r w:rsidRPr="009A2F1E">
              <w:rPr>
                <w:rFonts w:cs="Times New Roman"/>
                <w:sz w:val="24"/>
                <w:szCs w:val="24"/>
              </w:rPr>
              <w:t>pielikumā).</w:t>
            </w:r>
          </w:p>
        </w:tc>
      </w:tr>
      <w:tr w:rsidR="00F96663" w:rsidRPr="009A2F1E" w14:paraId="0249C5D7" w14:textId="77777777" w:rsidTr="00805ACE">
        <w:tc>
          <w:tcPr>
            <w:tcW w:w="9811" w:type="dxa"/>
          </w:tcPr>
          <w:p w14:paraId="2747A320" w14:textId="7D827FEB" w:rsidR="00F96663" w:rsidRPr="009A2F1E" w:rsidRDefault="00F96663" w:rsidP="00B953CA">
            <w:pPr>
              <w:rPr>
                <w:rFonts w:cs="Times New Roman"/>
                <w:b/>
              </w:rPr>
            </w:pPr>
            <w:r w:rsidRPr="009A2F1E">
              <w:rPr>
                <w:rFonts w:cs="Times New Roman"/>
                <w:b/>
                <w:sz w:val="24"/>
                <w:szCs w:val="24"/>
              </w:rPr>
              <w:t>4.2.</w:t>
            </w:r>
            <w:r w:rsidRPr="009A2F1E">
              <w:rPr>
                <w:rFonts w:cs="Times New Roman"/>
                <w:sz w:val="24"/>
                <w:szCs w:val="24"/>
              </w:rPr>
              <w:t xml:space="preserve"> Apmaksas nosacījumi tiks atrunāti līgumā.</w:t>
            </w:r>
          </w:p>
        </w:tc>
      </w:tr>
      <w:tr w:rsidR="00F96663" w:rsidRPr="009A2F1E" w14:paraId="6BB222F2" w14:textId="77777777" w:rsidTr="00805ACE">
        <w:tc>
          <w:tcPr>
            <w:tcW w:w="9811" w:type="dxa"/>
          </w:tcPr>
          <w:p w14:paraId="408FE788" w14:textId="075E29A7" w:rsidR="00F96663" w:rsidRPr="009A2F1E" w:rsidRDefault="00F96663" w:rsidP="00F96663">
            <w:pPr>
              <w:jc w:val="center"/>
              <w:rPr>
                <w:rFonts w:cs="Times New Roman"/>
                <w:b/>
              </w:rPr>
            </w:pPr>
            <w:r w:rsidRPr="009A2F1E">
              <w:rPr>
                <w:rFonts w:cs="Times New Roman"/>
                <w:b/>
                <w:sz w:val="24"/>
                <w:szCs w:val="24"/>
              </w:rPr>
              <w:t>5. PRETENDENTU ATLASES KRITĒRIJI</w:t>
            </w:r>
          </w:p>
        </w:tc>
      </w:tr>
      <w:tr w:rsidR="00F96663" w:rsidRPr="009A2F1E" w14:paraId="17B36EDE" w14:textId="77777777" w:rsidTr="00805ACE">
        <w:tc>
          <w:tcPr>
            <w:tcW w:w="9811" w:type="dxa"/>
          </w:tcPr>
          <w:p w14:paraId="7F4BBD8B" w14:textId="66ABE9D6" w:rsidR="00F96663" w:rsidRPr="009A2F1E" w:rsidRDefault="00F96663" w:rsidP="00F96663">
            <w:pPr>
              <w:rPr>
                <w:rFonts w:cs="Times New Roman"/>
                <w:b/>
              </w:rPr>
            </w:pPr>
            <w:r w:rsidRPr="009A2F1E">
              <w:rPr>
                <w:rFonts w:cs="Times New Roman"/>
                <w:b/>
                <w:sz w:val="24"/>
                <w:szCs w:val="24"/>
              </w:rPr>
              <w:t>5.1.</w:t>
            </w:r>
            <w:r w:rsidRPr="009A2F1E">
              <w:rPr>
                <w:rFonts w:cs="Times New Roman"/>
                <w:sz w:val="24"/>
                <w:szCs w:val="24"/>
              </w:rPr>
              <w:t xml:space="preserve"> Pretendentam ir jāspēj nodrošināt Preču piegādi, uzstādīšanu, komunikāciju izbūvi,</w:t>
            </w:r>
            <w:r>
              <w:rPr>
                <w:rFonts w:cs="Times New Roman"/>
                <w:sz w:val="24"/>
                <w:szCs w:val="24"/>
              </w:rPr>
              <w:t xml:space="preserve"> </w:t>
            </w:r>
            <w:r w:rsidRPr="009A2F1E">
              <w:rPr>
                <w:rFonts w:cs="Times New Roman"/>
                <w:sz w:val="24"/>
                <w:szCs w:val="24"/>
              </w:rPr>
              <w:t>pieslēgšanu komunikācijām, palaišanu, ieregulēšanu normālai tās darbībai un Pasūtītāja personāla apmācību (nodrošinot apmācību vismaz 2 darbiniekiem), garantijas un apkopes nodrošināšanu atbilstoši Preču tehniskajām un funkcionālajām prasībām.</w:t>
            </w:r>
          </w:p>
        </w:tc>
      </w:tr>
      <w:tr w:rsidR="00F96663" w:rsidRPr="009A2F1E" w14:paraId="54D3BD59" w14:textId="77777777" w:rsidTr="00805ACE">
        <w:tc>
          <w:tcPr>
            <w:tcW w:w="9811" w:type="dxa"/>
          </w:tcPr>
          <w:p w14:paraId="1463D449" w14:textId="6E928C2A" w:rsidR="00F96663" w:rsidRPr="009A2F1E" w:rsidRDefault="00F96663" w:rsidP="00F96663">
            <w:pPr>
              <w:rPr>
                <w:rFonts w:cs="Times New Roman"/>
                <w:b/>
              </w:rPr>
            </w:pPr>
            <w:r w:rsidRPr="009A2F1E">
              <w:rPr>
                <w:rFonts w:cs="Times New Roman"/>
                <w:b/>
                <w:sz w:val="24"/>
                <w:szCs w:val="24"/>
              </w:rPr>
              <w:t>5.2.</w:t>
            </w:r>
            <w:r w:rsidRPr="009A2F1E">
              <w:rPr>
                <w:rFonts w:cs="Times New Roman"/>
                <w:sz w:val="24"/>
                <w:szCs w:val="24"/>
              </w:rPr>
              <w:t xml:space="preserve"> Pretendentam jābūt tiesīgam izplatīt piedāvātā ražotāja Preci (jāiesniedz ražotāja apstiprinājums, ja tādu Preču ražotājs ir paredzējis).</w:t>
            </w:r>
          </w:p>
        </w:tc>
      </w:tr>
      <w:tr w:rsidR="00F96663" w:rsidRPr="009A2F1E" w14:paraId="70B1055E" w14:textId="77777777" w:rsidTr="00805ACE">
        <w:tc>
          <w:tcPr>
            <w:tcW w:w="9811" w:type="dxa"/>
          </w:tcPr>
          <w:p w14:paraId="49AF99ED" w14:textId="6C312982" w:rsidR="00F96663" w:rsidRPr="009A2F1E" w:rsidRDefault="00F96663" w:rsidP="00F96663">
            <w:pPr>
              <w:rPr>
                <w:rFonts w:cs="Times New Roman"/>
                <w:b/>
              </w:rPr>
            </w:pPr>
            <w:r w:rsidRPr="009A2F1E">
              <w:rPr>
                <w:rFonts w:cs="Times New Roman"/>
                <w:b/>
                <w:sz w:val="24"/>
                <w:szCs w:val="24"/>
              </w:rPr>
              <w:t>5.3.</w:t>
            </w:r>
            <w:r>
              <w:rPr>
                <w:rFonts w:cs="Times New Roman"/>
                <w:b/>
                <w:sz w:val="24"/>
                <w:szCs w:val="24"/>
              </w:rPr>
              <w:t xml:space="preserve"> </w:t>
            </w:r>
            <w:r w:rsidRPr="009A2F1E">
              <w:rPr>
                <w:rFonts w:cs="Times New Roman"/>
                <w:sz w:val="24"/>
                <w:szCs w:val="24"/>
              </w:rPr>
              <w:t>Pretendents nevar atrasties interešu konfliktā ar Pasūtītāju saskaņā ar Ministru kabineta</w:t>
            </w:r>
            <w:r>
              <w:rPr>
                <w:rFonts w:cs="Times New Roman"/>
                <w:sz w:val="24"/>
                <w:szCs w:val="24"/>
              </w:rPr>
              <w:t xml:space="preserve"> </w:t>
            </w:r>
            <w:r w:rsidRPr="009A2F1E">
              <w:rPr>
                <w:rFonts w:cs="Times New Roman"/>
                <w:sz w:val="24"/>
                <w:szCs w:val="24"/>
              </w:rPr>
              <w:t>2017. gada 28. februāra noteikumu Nr. 104 „Noteikumi par iepirkuma procedūru un tās piemērošanas kārtību pasūtītāja finansētiem projektiem” 11. punktā noteikto ierobežojumu.</w:t>
            </w:r>
          </w:p>
        </w:tc>
      </w:tr>
      <w:tr w:rsidR="00F96663" w:rsidRPr="009A2F1E" w14:paraId="27C5F0CB" w14:textId="77777777" w:rsidTr="00805ACE">
        <w:tc>
          <w:tcPr>
            <w:tcW w:w="9811" w:type="dxa"/>
          </w:tcPr>
          <w:p w14:paraId="0D3AE73E" w14:textId="7FFA502D" w:rsidR="00F96663" w:rsidRPr="009A2F1E" w:rsidRDefault="00F96663" w:rsidP="00F96663">
            <w:pPr>
              <w:rPr>
                <w:rFonts w:cs="Times New Roman"/>
                <w:b/>
              </w:rPr>
            </w:pPr>
            <w:r w:rsidRPr="009A2F1E">
              <w:rPr>
                <w:rFonts w:cs="Times New Roman"/>
                <w:b/>
                <w:sz w:val="24"/>
                <w:szCs w:val="24"/>
              </w:rPr>
              <w:t>5.4.</w:t>
            </w:r>
            <w:r>
              <w:rPr>
                <w:rFonts w:cs="Times New Roman"/>
                <w:b/>
                <w:sz w:val="24"/>
                <w:szCs w:val="24"/>
              </w:rPr>
              <w:t xml:space="preserve"> </w:t>
            </w:r>
            <w:r w:rsidRPr="009A2F1E">
              <w:rPr>
                <w:rFonts w:cs="Times New Roman"/>
                <w:sz w:val="24"/>
                <w:szCs w:val="24"/>
              </w:rPr>
              <w:t>Pretendentam ir vismaz 3 gadu pieredze līdzīgu</w:t>
            </w:r>
            <w:r>
              <w:rPr>
                <w:rFonts w:cs="Times New Roman"/>
                <w:sz w:val="24"/>
                <w:szCs w:val="24"/>
              </w:rPr>
              <w:t xml:space="preserve"> </w:t>
            </w:r>
            <w:r w:rsidRPr="009A2F1E">
              <w:rPr>
                <w:rFonts w:cs="Times New Roman"/>
                <w:sz w:val="24"/>
                <w:szCs w:val="24"/>
              </w:rPr>
              <w:t>Preču piegādē, uzstādīšanā, apkalpošanā un garantijas nodrošināšanā.</w:t>
            </w:r>
          </w:p>
        </w:tc>
      </w:tr>
      <w:tr w:rsidR="00F96663" w:rsidRPr="009A2F1E" w14:paraId="1D135DC4" w14:textId="77777777" w:rsidTr="00805ACE">
        <w:tc>
          <w:tcPr>
            <w:tcW w:w="9811" w:type="dxa"/>
          </w:tcPr>
          <w:p w14:paraId="50D88281" w14:textId="33A662EE" w:rsidR="00F96663" w:rsidRPr="009A2F1E" w:rsidRDefault="00F96663" w:rsidP="00F96663">
            <w:pPr>
              <w:rPr>
                <w:rFonts w:cs="Times New Roman"/>
                <w:b/>
              </w:rPr>
            </w:pPr>
            <w:r w:rsidRPr="009A2F1E">
              <w:rPr>
                <w:rFonts w:cs="Times New Roman"/>
                <w:b/>
                <w:sz w:val="24"/>
                <w:szCs w:val="24"/>
              </w:rPr>
              <w:t>5.5.</w:t>
            </w:r>
            <w:r>
              <w:rPr>
                <w:rFonts w:cs="Times New Roman"/>
                <w:b/>
                <w:sz w:val="24"/>
                <w:szCs w:val="24"/>
              </w:rPr>
              <w:t xml:space="preserve"> </w:t>
            </w:r>
            <w:r w:rsidRPr="009A2F1E">
              <w:rPr>
                <w:rFonts w:cs="Times New Roman"/>
                <w:sz w:val="24"/>
                <w:szCs w:val="24"/>
              </w:rPr>
              <w:t>Pretendents nav ar tiesas lēmumu atzīts par maksātnespējīgu, tā saimnieciskā darbība nav izbeigta vai saskaņā ar komercreģistrā pieejamo informāciju neatrodas likvidācijas procesā un nav radusies cita līdzīga situācija, kādu paredz valsts normatīvie akti.</w:t>
            </w:r>
            <w:r>
              <w:rPr>
                <w:rFonts w:cs="Times New Roman"/>
                <w:sz w:val="24"/>
                <w:szCs w:val="24"/>
              </w:rPr>
              <w:t xml:space="preserve"> </w:t>
            </w:r>
            <w:r w:rsidRPr="009A2F1E">
              <w:rPr>
                <w:rFonts w:cs="Times New Roman"/>
                <w:sz w:val="24"/>
                <w:szCs w:val="24"/>
              </w:rPr>
              <w:t>Pretendentam nav nodokļu parādu (virs 150 EUR)</w:t>
            </w:r>
            <w:r w:rsidR="00007BF7">
              <w:rPr>
                <w:rFonts w:cs="Times New Roman"/>
                <w:sz w:val="24"/>
                <w:szCs w:val="24"/>
              </w:rPr>
              <w:t>.</w:t>
            </w:r>
          </w:p>
        </w:tc>
      </w:tr>
      <w:tr w:rsidR="00F96663" w:rsidRPr="009A2F1E" w14:paraId="14CC198E" w14:textId="77777777" w:rsidTr="00805ACE">
        <w:tc>
          <w:tcPr>
            <w:tcW w:w="9811" w:type="dxa"/>
          </w:tcPr>
          <w:p w14:paraId="4108B2DB" w14:textId="77777777" w:rsidR="00E505BF" w:rsidRDefault="00E505BF" w:rsidP="00F96663">
            <w:pPr>
              <w:jc w:val="center"/>
              <w:rPr>
                <w:rFonts w:cs="Times New Roman"/>
                <w:b/>
                <w:sz w:val="24"/>
                <w:szCs w:val="24"/>
              </w:rPr>
            </w:pPr>
          </w:p>
          <w:p w14:paraId="0C3051C6" w14:textId="77777777" w:rsidR="00E505BF" w:rsidRDefault="00E505BF" w:rsidP="00F96663">
            <w:pPr>
              <w:jc w:val="center"/>
              <w:rPr>
                <w:rFonts w:cs="Times New Roman"/>
                <w:b/>
                <w:sz w:val="24"/>
                <w:szCs w:val="24"/>
              </w:rPr>
            </w:pPr>
          </w:p>
          <w:p w14:paraId="6EB6B634" w14:textId="77777777" w:rsidR="00E505BF" w:rsidRDefault="00E505BF" w:rsidP="00F96663">
            <w:pPr>
              <w:jc w:val="center"/>
              <w:rPr>
                <w:rFonts w:cs="Times New Roman"/>
                <w:b/>
                <w:sz w:val="24"/>
                <w:szCs w:val="24"/>
              </w:rPr>
            </w:pPr>
          </w:p>
          <w:p w14:paraId="21120C3C" w14:textId="77777777" w:rsidR="00E505BF" w:rsidRDefault="00E505BF" w:rsidP="00F96663">
            <w:pPr>
              <w:jc w:val="center"/>
              <w:rPr>
                <w:rFonts w:cs="Times New Roman"/>
                <w:b/>
                <w:sz w:val="24"/>
                <w:szCs w:val="24"/>
              </w:rPr>
            </w:pPr>
          </w:p>
          <w:p w14:paraId="67F58BB8" w14:textId="77777777" w:rsidR="00E505BF" w:rsidRDefault="00E505BF" w:rsidP="00F96663">
            <w:pPr>
              <w:jc w:val="center"/>
              <w:rPr>
                <w:rFonts w:cs="Times New Roman"/>
                <w:b/>
                <w:sz w:val="24"/>
                <w:szCs w:val="24"/>
              </w:rPr>
            </w:pPr>
          </w:p>
          <w:p w14:paraId="1B01684B" w14:textId="77777777" w:rsidR="00E505BF" w:rsidRDefault="00E505BF" w:rsidP="00F96663">
            <w:pPr>
              <w:jc w:val="center"/>
              <w:rPr>
                <w:rFonts w:cs="Times New Roman"/>
                <w:b/>
                <w:sz w:val="24"/>
                <w:szCs w:val="24"/>
              </w:rPr>
            </w:pPr>
          </w:p>
          <w:p w14:paraId="5788556E" w14:textId="77777777" w:rsidR="00E505BF" w:rsidRDefault="00E505BF" w:rsidP="00F96663">
            <w:pPr>
              <w:jc w:val="center"/>
              <w:rPr>
                <w:rFonts w:cs="Times New Roman"/>
                <w:b/>
                <w:sz w:val="24"/>
                <w:szCs w:val="24"/>
              </w:rPr>
            </w:pPr>
          </w:p>
          <w:p w14:paraId="1A2EF44E" w14:textId="77777777" w:rsidR="00E505BF" w:rsidRDefault="00E505BF" w:rsidP="00F96663">
            <w:pPr>
              <w:jc w:val="center"/>
              <w:rPr>
                <w:rFonts w:cs="Times New Roman"/>
                <w:b/>
                <w:sz w:val="24"/>
                <w:szCs w:val="24"/>
              </w:rPr>
            </w:pPr>
          </w:p>
          <w:p w14:paraId="573A028B" w14:textId="77777777" w:rsidR="00E505BF" w:rsidRDefault="00E505BF" w:rsidP="00F96663">
            <w:pPr>
              <w:jc w:val="center"/>
              <w:rPr>
                <w:rFonts w:cs="Times New Roman"/>
                <w:b/>
                <w:sz w:val="24"/>
                <w:szCs w:val="24"/>
              </w:rPr>
            </w:pPr>
          </w:p>
          <w:p w14:paraId="650BE7E5" w14:textId="165F0B1D" w:rsidR="00F96663" w:rsidRPr="009A2F1E" w:rsidRDefault="00F96663" w:rsidP="00F96663">
            <w:pPr>
              <w:jc w:val="center"/>
              <w:rPr>
                <w:rFonts w:cs="Times New Roman"/>
                <w:b/>
              </w:rPr>
            </w:pPr>
            <w:r w:rsidRPr="009A2F1E">
              <w:rPr>
                <w:rFonts w:cs="Times New Roman"/>
                <w:b/>
                <w:sz w:val="24"/>
                <w:szCs w:val="24"/>
              </w:rPr>
              <w:t>6. IEPIRKUMA PRIEKŠMETA MINIMALĀS TEHNISKĀS UN FUNKCIONĀLĀS PRASĪBAS</w:t>
            </w:r>
          </w:p>
        </w:tc>
      </w:tr>
      <w:tr w:rsidR="00F96663" w:rsidRPr="009A2F1E" w14:paraId="52FAA349" w14:textId="77777777" w:rsidTr="00C32CF4">
        <w:trPr>
          <w:trHeight w:val="6229"/>
        </w:trPr>
        <w:tc>
          <w:tcPr>
            <w:tcW w:w="9811" w:type="dxa"/>
          </w:tcPr>
          <w:p w14:paraId="43B3422E" w14:textId="77777777" w:rsidR="00F96663" w:rsidRPr="009A2F1E" w:rsidRDefault="00F96663" w:rsidP="00F96663">
            <w:pPr>
              <w:autoSpaceDE w:val="0"/>
              <w:autoSpaceDN w:val="0"/>
              <w:adjustRightInd w:val="0"/>
              <w:rPr>
                <w:rFonts w:cs="Times New Roman"/>
                <w:b/>
                <w:sz w:val="24"/>
                <w:szCs w:val="24"/>
              </w:rPr>
            </w:pPr>
            <w:r>
              <w:rPr>
                <w:rFonts w:cs="Times New Roman"/>
                <w:b/>
                <w:sz w:val="24"/>
                <w:szCs w:val="24"/>
              </w:rPr>
              <w:lastRenderedPageBreak/>
              <w:t>Vispārīgās prasības</w:t>
            </w:r>
          </w:p>
          <w:p w14:paraId="4EFEC2E4" w14:textId="77777777" w:rsidR="00F96663" w:rsidRPr="009A2F1E" w:rsidRDefault="00F96663" w:rsidP="00F96663">
            <w:pPr>
              <w:pStyle w:val="ListParagraph"/>
              <w:numPr>
                <w:ilvl w:val="0"/>
                <w:numId w:val="18"/>
              </w:numPr>
              <w:autoSpaceDE w:val="0"/>
              <w:autoSpaceDN w:val="0"/>
              <w:adjustRightInd w:val="0"/>
              <w:spacing w:after="200" w:line="276" w:lineRule="auto"/>
              <w:rPr>
                <w:rFonts w:ascii="Times New Roman" w:hAnsi="Times New Roman" w:cs="Times New Roman"/>
                <w:sz w:val="24"/>
                <w:szCs w:val="24"/>
              </w:rPr>
            </w:pPr>
            <w:r w:rsidRPr="009A2F1E">
              <w:rPr>
                <w:rFonts w:ascii="Times New Roman" w:hAnsi="Times New Roman" w:cs="Times New Roman"/>
                <w:sz w:val="24"/>
                <w:szCs w:val="24"/>
              </w:rPr>
              <w:t>Visas iepirkuma dokumentācijā lietotās atsauces uz konkrētiem standartiem, Precēm vai ražotājiem pretendents var aizstāt ar ekvivalentiem.</w:t>
            </w:r>
          </w:p>
          <w:p w14:paraId="1E87790D" w14:textId="77777777" w:rsidR="00F96663" w:rsidRPr="009A2F1E" w:rsidRDefault="00F96663" w:rsidP="00F96663">
            <w:pPr>
              <w:pStyle w:val="ListParagraph"/>
              <w:numPr>
                <w:ilvl w:val="0"/>
                <w:numId w:val="18"/>
              </w:numPr>
              <w:autoSpaceDE w:val="0"/>
              <w:autoSpaceDN w:val="0"/>
              <w:adjustRightInd w:val="0"/>
              <w:spacing w:after="200" w:line="276" w:lineRule="auto"/>
              <w:rPr>
                <w:rFonts w:ascii="Times New Roman" w:hAnsi="Times New Roman" w:cs="Times New Roman"/>
                <w:sz w:val="24"/>
                <w:szCs w:val="24"/>
              </w:rPr>
            </w:pPr>
            <w:r w:rsidRPr="009A2F1E">
              <w:rPr>
                <w:rFonts w:ascii="Times New Roman" w:hAnsi="Times New Roman" w:cs="Times New Roman"/>
                <w:sz w:val="24"/>
                <w:szCs w:val="24"/>
              </w:rPr>
              <w:t>Visas</w:t>
            </w:r>
            <w:r>
              <w:rPr>
                <w:rFonts w:ascii="Times New Roman" w:hAnsi="Times New Roman" w:cs="Times New Roman"/>
                <w:sz w:val="24"/>
                <w:szCs w:val="24"/>
              </w:rPr>
              <w:t xml:space="preserve"> </w:t>
            </w:r>
            <w:r w:rsidRPr="009A2F1E">
              <w:rPr>
                <w:rFonts w:ascii="Times New Roman" w:hAnsi="Times New Roman" w:cs="Times New Roman"/>
                <w:sz w:val="24"/>
                <w:szCs w:val="24"/>
              </w:rPr>
              <w:t>Preces tiek aprīkotas ar drošības sistēmu un savienotas vienotā drošības sistēmā.</w:t>
            </w:r>
          </w:p>
          <w:p w14:paraId="4E3BA17E" w14:textId="77777777" w:rsidR="00F96663" w:rsidRPr="009A2F1E" w:rsidRDefault="00F96663" w:rsidP="00F96663">
            <w:pPr>
              <w:pStyle w:val="ListParagraph"/>
              <w:numPr>
                <w:ilvl w:val="0"/>
                <w:numId w:val="18"/>
              </w:numPr>
              <w:autoSpaceDE w:val="0"/>
              <w:autoSpaceDN w:val="0"/>
              <w:adjustRightInd w:val="0"/>
              <w:spacing w:after="200" w:line="276" w:lineRule="auto"/>
              <w:rPr>
                <w:rFonts w:ascii="Times New Roman" w:hAnsi="Times New Roman" w:cs="Times New Roman"/>
                <w:sz w:val="24"/>
                <w:szCs w:val="24"/>
              </w:rPr>
            </w:pPr>
            <w:r w:rsidRPr="009A2F1E">
              <w:rPr>
                <w:rFonts w:ascii="Times New Roman" w:hAnsi="Times New Roman" w:cs="Times New Roman"/>
                <w:sz w:val="24"/>
                <w:szCs w:val="24"/>
              </w:rPr>
              <w:t xml:space="preserve">Visām Precēm jāspēj </w:t>
            </w:r>
            <w:proofErr w:type="spellStart"/>
            <w:r w:rsidRPr="009A2F1E">
              <w:rPr>
                <w:rFonts w:ascii="Times New Roman" w:hAnsi="Times New Roman" w:cs="Times New Roman"/>
                <w:sz w:val="24"/>
                <w:szCs w:val="24"/>
              </w:rPr>
              <w:t>pilnvertīgi</w:t>
            </w:r>
            <w:proofErr w:type="spellEnd"/>
            <w:r w:rsidRPr="009A2F1E">
              <w:rPr>
                <w:rFonts w:ascii="Times New Roman" w:hAnsi="Times New Roman" w:cs="Times New Roman"/>
                <w:sz w:val="24"/>
                <w:szCs w:val="24"/>
              </w:rPr>
              <w:t xml:space="preserve"> funkcionēt apkārtējā vides temperatūrā vismaz robežās no</w:t>
            </w:r>
            <w:r>
              <w:rPr>
                <w:rFonts w:ascii="Times New Roman" w:hAnsi="Times New Roman" w:cs="Times New Roman"/>
                <w:sz w:val="24"/>
                <w:szCs w:val="24"/>
              </w:rPr>
              <w:t xml:space="preserve"> </w:t>
            </w:r>
            <w:r w:rsidRPr="009A2F1E">
              <w:rPr>
                <w:rFonts w:ascii="Times New Roman" w:hAnsi="Times New Roman" w:cs="Times New Roman"/>
                <w:sz w:val="24"/>
                <w:szCs w:val="24"/>
              </w:rPr>
              <w:t xml:space="preserve"> – 20</w:t>
            </w:r>
            <w:r w:rsidRPr="009A2F1E">
              <w:rPr>
                <w:rFonts w:ascii="Times New Roman" w:hAnsi="Times New Roman" w:cs="Times New Roman"/>
                <w:sz w:val="24"/>
                <w:szCs w:val="24"/>
                <w:vertAlign w:val="superscript"/>
              </w:rPr>
              <w:t>0</w:t>
            </w:r>
            <w:r w:rsidRPr="009A2F1E">
              <w:rPr>
                <w:rFonts w:ascii="Times New Roman" w:hAnsi="Times New Roman" w:cs="Times New Roman"/>
                <w:sz w:val="24"/>
                <w:szCs w:val="24"/>
              </w:rPr>
              <w:t>C</w:t>
            </w:r>
            <w:r>
              <w:rPr>
                <w:rFonts w:ascii="Times New Roman" w:hAnsi="Times New Roman" w:cs="Times New Roman"/>
                <w:sz w:val="24"/>
                <w:szCs w:val="24"/>
              </w:rPr>
              <w:t xml:space="preserve"> </w:t>
            </w:r>
            <w:r w:rsidRPr="009A2F1E">
              <w:rPr>
                <w:rFonts w:ascii="Times New Roman" w:hAnsi="Times New Roman" w:cs="Times New Roman"/>
                <w:sz w:val="24"/>
                <w:szCs w:val="24"/>
              </w:rPr>
              <w:t xml:space="preserve"> līdz + 40</w:t>
            </w:r>
            <w:r w:rsidRPr="009A2F1E">
              <w:rPr>
                <w:rFonts w:ascii="Times New Roman" w:hAnsi="Times New Roman" w:cs="Times New Roman"/>
                <w:sz w:val="24"/>
                <w:szCs w:val="24"/>
                <w:vertAlign w:val="superscript"/>
              </w:rPr>
              <w:t>0</w:t>
            </w:r>
            <w:r w:rsidRPr="009A2F1E">
              <w:rPr>
                <w:rFonts w:ascii="Times New Roman" w:hAnsi="Times New Roman" w:cs="Times New Roman"/>
                <w:sz w:val="24"/>
                <w:szCs w:val="24"/>
              </w:rPr>
              <w:t>C.</w:t>
            </w:r>
          </w:p>
          <w:p w14:paraId="60AF3A56" w14:textId="77777777" w:rsidR="00F96663" w:rsidRPr="009A2F1E" w:rsidRDefault="00F96663" w:rsidP="00F96663">
            <w:pPr>
              <w:pStyle w:val="ListParagraph"/>
              <w:numPr>
                <w:ilvl w:val="0"/>
                <w:numId w:val="18"/>
              </w:numPr>
              <w:autoSpaceDE w:val="0"/>
              <w:autoSpaceDN w:val="0"/>
              <w:adjustRightInd w:val="0"/>
              <w:spacing w:after="200" w:line="276" w:lineRule="auto"/>
              <w:jc w:val="both"/>
              <w:rPr>
                <w:rFonts w:ascii="Times New Roman" w:hAnsi="Times New Roman" w:cs="Times New Roman"/>
                <w:sz w:val="24"/>
                <w:szCs w:val="24"/>
              </w:rPr>
            </w:pPr>
            <w:r w:rsidRPr="009A2F1E">
              <w:rPr>
                <w:rFonts w:ascii="Times New Roman" w:hAnsi="Times New Roman" w:cs="Times New Roman"/>
                <w:sz w:val="24"/>
                <w:szCs w:val="24"/>
              </w:rPr>
              <w:t>Preču piegādes kopējā termiņā un par piedāvāto cenu</w:t>
            </w:r>
            <w:r>
              <w:rPr>
                <w:rFonts w:ascii="Times New Roman" w:hAnsi="Times New Roman" w:cs="Times New Roman"/>
                <w:sz w:val="24"/>
                <w:szCs w:val="24"/>
              </w:rPr>
              <w:t xml:space="preserve"> </w:t>
            </w:r>
            <w:r w:rsidRPr="009A2F1E">
              <w:rPr>
                <w:rFonts w:ascii="Times New Roman" w:hAnsi="Times New Roman" w:cs="Times New Roman"/>
                <w:sz w:val="24"/>
                <w:szCs w:val="24"/>
              </w:rPr>
              <w:t>Piegādātājam (-</w:t>
            </w:r>
            <w:proofErr w:type="spellStart"/>
            <w:r w:rsidRPr="009A2F1E">
              <w:rPr>
                <w:rFonts w:ascii="Times New Roman" w:hAnsi="Times New Roman" w:cs="Times New Roman"/>
                <w:sz w:val="24"/>
                <w:szCs w:val="24"/>
              </w:rPr>
              <w:t>iem</w:t>
            </w:r>
            <w:proofErr w:type="spellEnd"/>
            <w:r w:rsidRPr="009A2F1E">
              <w:rPr>
                <w:rFonts w:ascii="Times New Roman" w:hAnsi="Times New Roman" w:cs="Times New Roman"/>
                <w:sz w:val="24"/>
                <w:szCs w:val="24"/>
              </w:rPr>
              <w:t xml:space="preserve">) ir jāveic arī piegādāto Preču uzstādīšana, pieslēgšana (tajā skaitā nepieciešamo komunikāciju izbūve no to pieslēgšanās vietām, arī izbūvējot elektrības līniju no kopējās </w:t>
            </w:r>
            <w:proofErr w:type="spellStart"/>
            <w:r w:rsidRPr="009A2F1E">
              <w:rPr>
                <w:rFonts w:ascii="Times New Roman" w:hAnsi="Times New Roman" w:cs="Times New Roman"/>
                <w:sz w:val="24"/>
                <w:szCs w:val="24"/>
              </w:rPr>
              <w:t>sadalnes</w:t>
            </w:r>
            <w:proofErr w:type="spellEnd"/>
            <w:r w:rsidRPr="009A2F1E">
              <w:rPr>
                <w:rFonts w:ascii="Times New Roman" w:hAnsi="Times New Roman" w:cs="Times New Roman"/>
                <w:sz w:val="24"/>
                <w:szCs w:val="24"/>
              </w:rPr>
              <w:t>, kā arī nodrošinot Preču darbību vienotajā visu iekārtu vadības panelī), palaišana, ieregulēšana normālai tās darbībai un Pasūtītāja personāla apmācība (nodrošinot apmācību vismaz 2 darbiniekiem).</w:t>
            </w:r>
          </w:p>
          <w:p w14:paraId="3D5DCDBC" w14:textId="77777777" w:rsidR="00F96663" w:rsidRPr="009A2F1E" w:rsidRDefault="00F96663" w:rsidP="00F96663">
            <w:pPr>
              <w:pStyle w:val="ListParagraph"/>
              <w:numPr>
                <w:ilvl w:val="0"/>
                <w:numId w:val="18"/>
              </w:numPr>
              <w:autoSpaceDE w:val="0"/>
              <w:autoSpaceDN w:val="0"/>
              <w:adjustRightInd w:val="0"/>
              <w:spacing w:after="200" w:line="276" w:lineRule="auto"/>
              <w:jc w:val="both"/>
              <w:rPr>
                <w:rFonts w:ascii="Times New Roman" w:hAnsi="Times New Roman" w:cs="Times New Roman"/>
                <w:sz w:val="24"/>
                <w:szCs w:val="24"/>
              </w:rPr>
            </w:pPr>
            <w:r w:rsidRPr="009A2F1E">
              <w:rPr>
                <w:rFonts w:ascii="Times New Roman" w:hAnsi="Times New Roman" w:cs="Times New Roman"/>
                <w:sz w:val="24"/>
                <w:szCs w:val="24"/>
              </w:rPr>
              <w:t>Personāla apmācībā jāietver vismaz Preču palaišanas, drošas izmantošanas, apkalpošanas un kļūdu novēršanas pamati.</w:t>
            </w:r>
          </w:p>
          <w:p w14:paraId="52AA6CA1" w14:textId="77777777" w:rsidR="00F96663" w:rsidRPr="009A2F1E" w:rsidRDefault="00F96663" w:rsidP="00F96663">
            <w:pPr>
              <w:pStyle w:val="ListParagraph"/>
              <w:numPr>
                <w:ilvl w:val="0"/>
                <w:numId w:val="18"/>
              </w:numPr>
              <w:autoSpaceDE w:val="0"/>
              <w:autoSpaceDN w:val="0"/>
              <w:adjustRightInd w:val="0"/>
              <w:spacing w:after="200" w:line="276" w:lineRule="auto"/>
              <w:rPr>
                <w:rFonts w:ascii="Times New Roman" w:hAnsi="Times New Roman" w:cs="Times New Roman"/>
                <w:sz w:val="24"/>
                <w:szCs w:val="24"/>
              </w:rPr>
            </w:pPr>
            <w:r w:rsidRPr="009A2F1E">
              <w:rPr>
                <w:rFonts w:ascii="Times New Roman" w:hAnsi="Times New Roman" w:cs="Times New Roman"/>
                <w:sz w:val="24"/>
                <w:szCs w:val="24"/>
              </w:rPr>
              <w:t xml:space="preserve">Garantijas laiks Precēm vismaz 24 mēneši. </w:t>
            </w:r>
          </w:p>
          <w:p w14:paraId="6F163354" w14:textId="77777777" w:rsidR="00F96663" w:rsidRPr="009A2F1E" w:rsidRDefault="00F96663" w:rsidP="00F96663">
            <w:pPr>
              <w:pStyle w:val="ListParagraph"/>
              <w:numPr>
                <w:ilvl w:val="0"/>
                <w:numId w:val="18"/>
              </w:numPr>
              <w:autoSpaceDE w:val="0"/>
              <w:autoSpaceDN w:val="0"/>
              <w:adjustRightInd w:val="0"/>
              <w:spacing w:after="200" w:line="276" w:lineRule="auto"/>
              <w:jc w:val="both"/>
              <w:rPr>
                <w:rFonts w:ascii="Times New Roman" w:hAnsi="Times New Roman" w:cs="Times New Roman"/>
                <w:sz w:val="24"/>
                <w:szCs w:val="24"/>
              </w:rPr>
            </w:pPr>
            <w:r w:rsidRPr="009A2F1E">
              <w:rPr>
                <w:rFonts w:ascii="Times New Roman" w:hAnsi="Times New Roman" w:cs="Times New Roman"/>
                <w:sz w:val="24"/>
                <w:szCs w:val="24"/>
              </w:rPr>
              <w:t>Garantijas laikā Piegādātāja pienākums ir par saviem līdzekļiem Preces Defekta gadījumā veikt bojātās daļas no</w:t>
            </w:r>
            <w:r>
              <w:rPr>
                <w:rFonts w:ascii="Times New Roman" w:hAnsi="Times New Roman" w:cs="Times New Roman"/>
                <w:sz w:val="24"/>
                <w:szCs w:val="24"/>
              </w:rPr>
              <w:t>maiņu vai remontu 2 darba dienu</w:t>
            </w:r>
            <w:r w:rsidRPr="009A2F1E">
              <w:rPr>
                <w:rFonts w:ascii="Times New Roman" w:hAnsi="Times New Roman" w:cs="Times New Roman"/>
                <w:sz w:val="24"/>
                <w:szCs w:val="24"/>
              </w:rPr>
              <w:t xml:space="preserve"> laikā pēc Defekta pieteikšanas, vai Pusēm vienojoties. Servi</w:t>
            </w:r>
            <w:r>
              <w:rPr>
                <w:rFonts w:ascii="Times New Roman" w:hAnsi="Times New Roman" w:cs="Times New Roman"/>
                <w:sz w:val="24"/>
                <w:szCs w:val="24"/>
              </w:rPr>
              <w:t>sa reakcijas laiks 1 darba dienas</w:t>
            </w:r>
            <w:r w:rsidRPr="009A2F1E">
              <w:rPr>
                <w:rFonts w:ascii="Times New Roman" w:hAnsi="Times New Roman" w:cs="Times New Roman"/>
                <w:sz w:val="24"/>
                <w:szCs w:val="24"/>
              </w:rPr>
              <w:t xml:space="preserve"> laikā pēc izsaukuma saņemšanas. </w:t>
            </w:r>
          </w:p>
          <w:p w14:paraId="2D3B3205" w14:textId="41BC0B5C" w:rsidR="00F96663" w:rsidRPr="009A2F1E" w:rsidRDefault="00F96663" w:rsidP="00F96663">
            <w:pPr>
              <w:rPr>
                <w:rFonts w:cs="Times New Roman"/>
                <w:b/>
              </w:rPr>
            </w:pPr>
            <w:r w:rsidRPr="009A2F1E">
              <w:rPr>
                <w:rFonts w:cs="Times New Roman"/>
                <w:sz w:val="24"/>
                <w:szCs w:val="24"/>
              </w:rPr>
              <w:t>Visā Preču garantijas laikā Piegādātājs atbilstoši Preču apkopes grafikam, bet ne retāk kā 1 reizi gadā, veic Preču bezmaksas apkopi.</w:t>
            </w:r>
          </w:p>
        </w:tc>
      </w:tr>
      <w:tr w:rsidR="00F96663" w:rsidRPr="009A2F1E" w14:paraId="65A8FF8A" w14:textId="77777777" w:rsidTr="00805ACE">
        <w:tc>
          <w:tcPr>
            <w:tcW w:w="9811" w:type="dxa"/>
          </w:tcPr>
          <w:p w14:paraId="4035A934" w14:textId="04BE1A9F" w:rsidR="00745982" w:rsidRPr="009E25E1" w:rsidRDefault="009E25E1" w:rsidP="009E25E1">
            <w:pPr>
              <w:spacing w:after="200" w:line="276" w:lineRule="auto"/>
              <w:rPr>
                <w:rFonts w:cs="Times New Roman"/>
                <w:sz w:val="24"/>
                <w:szCs w:val="24"/>
              </w:rPr>
            </w:pPr>
            <w:bookmarkStart w:id="4" w:name="_Hlk125703050"/>
            <w:r w:rsidRPr="009E25E1">
              <w:rPr>
                <w:rFonts w:cs="Times New Roman"/>
                <w:b/>
                <w:sz w:val="24"/>
                <w:szCs w:val="24"/>
              </w:rPr>
              <w:t>6.1. Iepirkuma priekšmet</w:t>
            </w:r>
            <w:r w:rsidR="00D82BC9">
              <w:rPr>
                <w:rFonts w:cs="Times New Roman"/>
                <w:b/>
                <w:sz w:val="24"/>
                <w:szCs w:val="24"/>
              </w:rPr>
              <w:t>a – ražošanas līnija, sastāvdaļas</w:t>
            </w:r>
            <w:r w:rsidRPr="009E25E1">
              <w:rPr>
                <w:rFonts w:cs="Times New Roman"/>
                <w:b/>
                <w:sz w:val="24"/>
                <w:szCs w:val="24"/>
              </w:rPr>
              <w:t xml:space="preserve"> </w:t>
            </w:r>
            <w:bookmarkEnd w:id="4"/>
          </w:p>
        </w:tc>
      </w:tr>
      <w:tr w:rsidR="005A05E5" w:rsidRPr="009A2F1E" w14:paraId="75195439" w14:textId="77777777" w:rsidTr="008E2237">
        <w:trPr>
          <w:trHeight w:val="416"/>
        </w:trPr>
        <w:tc>
          <w:tcPr>
            <w:tcW w:w="9811" w:type="dxa"/>
          </w:tcPr>
          <w:p w14:paraId="5C270757" w14:textId="3CC799A1" w:rsidR="00D82BC9" w:rsidRPr="00D82BC9" w:rsidRDefault="00D82BC9" w:rsidP="00D82BC9">
            <w:pPr>
              <w:pStyle w:val="ListParagraph"/>
              <w:numPr>
                <w:ilvl w:val="0"/>
                <w:numId w:val="25"/>
              </w:numPr>
              <w:ind w:left="356"/>
              <w:rPr>
                <w:rFonts w:ascii="Times New Roman" w:hAnsi="Times New Roman" w:cs="Times New Roman"/>
                <w:b/>
                <w:bCs/>
                <w:sz w:val="28"/>
                <w:szCs w:val="28"/>
              </w:rPr>
            </w:pPr>
            <w:r w:rsidRPr="00D82BC9">
              <w:rPr>
                <w:rFonts w:ascii="Times New Roman" w:hAnsi="Times New Roman" w:cs="Times New Roman"/>
                <w:b/>
                <w:bCs/>
                <w:sz w:val="28"/>
                <w:szCs w:val="28"/>
              </w:rPr>
              <w:t xml:space="preserve">„Siets ar </w:t>
            </w:r>
            <w:proofErr w:type="spellStart"/>
            <w:r w:rsidRPr="00D82BC9">
              <w:rPr>
                <w:rFonts w:ascii="Times New Roman" w:hAnsi="Times New Roman" w:cs="Times New Roman"/>
                <w:b/>
                <w:bCs/>
                <w:sz w:val="28"/>
                <w:szCs w:val="28"/>
              </w:rPr>
              <w:t>ielādes</w:t>
            </w:r>
            <w:proofErr w:type="spellEnd"/>
            <w:r w:rsidRPr="00D82BC9">
              <w:rPr>
                <w:rFonts w:ascii="Times New Roman" w:hAnsi="Times New Roman" w:cs="Times New Roman"/>
                <w:b/>
                <w:bCs/>
                <w:sz w:val="28"/>
                <w:szCs w:val="28"/>
              </w:rPr>
              <w:t xml:space="preserve"> bunkuru”;</w:t>
            </w:r>
          </w:p>
          <w:p w14:paraId="1F920A32" w14:textId="0C0FFB44" w:rsidR="00C90D72" w:rsidRDefault="00D82BC9" w:rsidP="00C90D72">
            <w:pPr>
              <w:rPr>
                <w:rFonts w:cs="Times New Roman"/>
                <w:b/>
                <w:sz w:val="24"/>
                <w:szCs w:val="24"/>
              </w:rPr>
            </w:pPr>
            <w:r>
              <w:rPr>
                <w:rFonts w:cs="Times New Roman"/>
                <w:b/>
                <w:sz w:val="24"/>
                <w:szCs w:val="24"/>
              </w:rPr>
              <w:t xml:space="preserve"> </w:t>
            </w:r>
            <w:r w:rsidR="001A6FFA" w:rsidRPr="009A2F1E">
              <w:rPr>
                <w:rFonts w:cs="Times New Roman"/>
                <w:b/>
                <w:sz w:val="24"/>
                <w:szCs w:val="24"/>
              </w:rPr>
              <w:t>Nepieciešamais daudzums: 1 komplekts</w:t>
            </w:r>
            <w:r w:rsidR="001A6FFA">
              <w:rPr>
                <w:rFonts w:cs="Times New Roman"/>
                <w:b/>
                <w:sz w:val="24"/>
                <w:szCs w:val="24"/>
              </w:rPr>
              <w:t xml:space="preserve"> </w:t>
            </w:r>
            <w:r w:rsidR="00C90D72">
              <w:rPr>
                <w:rFonts w:cs="Times New Roman"/>
                <w:b/>
                <w:sz w:val="24"/>
                <w:szCs w:val="24"/>
              </w:rPr>
              <w:br/>
            </w:r>
            <w:r w:rsidR="00C90D72" w:rsidRPr="009A2F1E">
              <w:rPr>
                <w:rFonts w:cs="Times New Roman"/>
                <w:b/>
                <w:sz w:val="24"/>
                <w:szCs w:val="24"/>
              </w:rPr>
              <w:t>Tehniskie parametri</w:t>
            </w:r>
          </w:p>
          <w:p w14:paraId="22C26208" w14:textId="05EA3D47" w:rsidR="00047385" w:rsidRDefault="00047385" w:rsidP="00047385">
            <w:pPr>
              <w:rPr>
                <w:rFonts w:cs="Times New Roman"/>
                <w:bCs/>
                <w:sz w:val="24"/>
                <w:szCs w:val="24"/>
              </w:rPr>
            </w:pPr>
            <w:r w:rsidRPr="005E3975">
              <w:rPr>
                <w:rFonts w:cs="Times New Roman"/>
                <w:bCs/>
                <w:sz w:val="24"/>
                <w:szCs w:val="24"/>
              </w:rPr>
              <w:t xml:space="preserve">Siets </w:t>
            </w:r>
            <w:r>
              <w:rPr>
                <w:rFonts w:cs="Times New Roman"/>
                <w:bCs/>
                <w:sz w:val="24"/>
                <w:szCs w:val="24"/>
              </w:rPr>
              <w:t xml:space="preserve">šķeldas sijāšanai </w:t>
            </w:r>
            <w:r w:rsidRPr="005E3975">
              <w:rPr>
                <w:rFonts w:cs="Times New Roman"/>
                <w:bCs/>
                <w:sz w:val="24"/>
                <w:szCs w:val="24"/>
              </w:rPr>
              <w:t xml:space="preserve">ar </w:t>
            </w:r>
            <w:proofErr w:type="spellStart"/>
            <w:r>
              <w:rPr>
                <w:rFonts w:cs="Times New Roman"/>
                <w:bCs/>
                <w:sz w:val="24"/>
                <w:szCs w:val="24"/>
              </w:rPr>
              <w:t>ielādes</w:t>
            </w:r>
            <w:proofErr w:type="spellEnd"/>
            <w:r>
              <w:rPr>
                <w:rFonts w:cs="Times New Roman"/>
                <w:bCs/>
                <w:sz w:val="24"/>
                <w:szCs w:val="24"/>
              </w:rPr>
              <w:t xml:space="preserve"> bunkuru</w:t>
            </w:r>
            <w:r w:rsidR="00C64A13">
              <w:rPr>
                <w:rFonts w:cs="Times New Roman"/>
                <w:bCs/>
                <w:sz w:val="24"/>
                <w:szCs w:val="24"/>
              </w:rPr>
              <w:t xml:space="preserve">. </w:t>
            </w:r>
          </w:p>
          <w:p w14:paraId="07E152B0" w14:textId="77777777" w:rsidR="004A53E5" w:rsidRDefault="004A53E5" w:rsidP="004A53E5">
            <w:pPr>
              <w:rPr>
                <w:rFonts w:cs="Times New Roman"/>
                <w:bCs/>
                <w:sz w:val="24"/>
                <w:szCs w:val="24"/>
              </w:rPr>
            </w:pPr>
            <w:r w:rsidRPr="004A53E5">
              <w:rPr>
                <w:rFonts w:cs="Times New Roman"/>
                <w:bCs/>
              </w:rPr>
              <w:t xml:space="preserve">No bunkura ar transporta lentu tiek padots šķeldas materiāls trumuļa sietā, kas sadala šķeldu vismaz 2 frakcijās: </w:t>
            </w:r>
          </w:p>
          <w:p w14:paraId="7B662AC1" w14:textId="77777777" w:rsidR="004A53E5" w:rsidRDefault="004A53E5" w:rsidP="004A53E5">
            <w:pPr>
              <w:rPr>
                <w:rFonts w:cs="Times New Roman"/>
                <w:bCs/>
                <w:sz w:val="24"/>
                <w:szCs w:val="24"/>
              </w:rPr>
            </w:pPr>
            <w:r w:rsidRPr="004A53E5">
              <w:rPr>
                <w:rFonts w:cs="Times New Roman"/>
                <w:bCs/>
              </w:rPr>
              <w:t xml:space="preserve">1) </w:t>
            </w:r>
            <w:proofErr w:type="spellStart"/>
            <w:r w:rsidRPr="004A53E5">
              <w:rPr>
                <w:rFonts w:cs="Times New Roman"/>
                <w:bCs/>
              </w:rPr>
              <w:t>zemizmēra</w:t>
            </w:r>
            <w:proofErr w:type="spellEnd"/>
            <w:r w:rsidRPr="004A53E5">
              <w:rPr>
                <w:rFonts w:cs="Times New Roman"/>
                <w:bCs/>
              </w:rPr>
              <w:t xml:space="preserve"> frakcija – smiltis, putekļi sīkie metāli, citi piejaukumi, </w:t>
            </w:r>
          </w:p>
          <w:p w14:paraId="2AFF89D9" w14:textId="6A2DD58B" w:rsidR="004A53E5" w:rsidRPr="004A53E5" w:rsidRDefault="004A53E5" w:rsidP="004A53E5">
            <w:pPr>
              <w:rPr>
                <w:rFonts w:cs="Times New Roman"/>
                <w:bCs/>
              </w:rPr>
            </w:pPr>
            <w:r w:rsidRPr="004A53E5">
              <w:rPr>
                <w:rFonts w:cs="Times New Roman"/>
                <w:bCs/>
              </w:rPr>
              <w:t>2) derīgā frakcija – tālāk pārstrādājamais izejmateriāls – pārstrādājamā šķelda 30mm un lielāka.</w:t>
            </w:r>
          </w:p>
          <w:p w14:paraId="285816C9" w14:textId="77777777" w:rsidR="004A53E5" w:rsidRPr="004A53E5" w:rsidRDefault="004A53E5" w:rsidP="004A53E5">
            <w:pPr>
              <w:rPr>
                <w:rFonts w:cs="Times New Roman"/>
                <w:bCs/>
              </w:rPr>
            </w:pPr>
          </w:p>
          <w:p w14:paraId="566EE566" w14:textId="5E23627E" w:rsidR="004A53E5" w:rsidRPr="004A53E5" w:rsidRDefault="004A53E5" w:rsidP="004A53E5">
            <w:pPr>
              <w:rPr>
                <w:rFonts w:cs="Times New Roman"/>
                <w:bCs/>
              </w:rPr>
            </w:pPr>
            <w:r w:rsidRPr="004A53E5">
              <w:rPr>
                <w:rFonts w:cs="Times New Roman"/>
                <w:bCs/>
              </w:rPr>
              <w:t xml:space="preserve">Ja </w:t>
            </w:r>
            <w:proofErr w:type="spellStart"/>
            <w:r w:rsidRPr="004A53E5">
              <w:rPr>
                <w:rFonts w:cs="Times New Roman"/>
                <w:bCs/>
              </w:rPr>
              <w:t>trumuļsiets</w:t>
            </w:r>
            <w:proofErr w:type="spellEnd"/>
            <w:r w:rsidRPr="004A53E5">
              <w:rPr>
                <w:rFonts w:cs="Times New Roman"/>
                <w:bCs/>
              </w:rPr>
              <w:t xml:space="preserve"> ir ar i</w:t>
            </w:r>
            <w:r>
              <w:rPr>
                <w:rFonts w:cs="Times New Roman"/>
                <w:bCs/>
              </w:rPr>
              <w:t>e</w:t>
            </w:r>
            <w:r w:rsidRPr="004A53E5">
              <w:rPr>
                <w:rFonts w:cs="Times New Roman"/>
                <w:bCs/>
              </w:rPr>
              <w:t xml:space="preserve">spēju dalīt šķeldu trīs frakcijās, tad, otrā frakcija ir robežās no 30mm līdz 50mm un trešā frakcija ir kā ir </w:t>
            </w:r>
            <w:proofErr w:type="spellStart"/>
            <w:r w:rsidRPr="004A53E5">
              <w:rPr>
                <w:rFonts w:cs="Times New Roman"/>
                <w:bCs/>
              </w:rPr>
              <w:t>virsizmērs</w:t>
            </w:r>
            <w:proofErr w:type="spellEnd"/>
            <w:r w:rsidRPr="004A53E5">
              <w:rPr>
                <w:rFonts w:cs="Times New Roman"/>
                <w:bCs/>
              </w:rPr>
              <w:t>, virs 50mm</w:t>
            </w:r>
          </w:p>
          <w:p w14:paraId="776365B9" w14:textId="77777777" w:rsidR="004A53E5" w:rsidRPr="004A53E5" w:rsidRDefault="004A53E5" w:rsidP="004A53E5">
            <w:pPr>
              <w:rPr>
                <w:rFonts w:cs="Times New Roman"/>
                <w:bCs/>
              </w:rPr>
            </w:pPr>
            <w:r w:rsidRPr="004A53E5">
              <w:rPr>
                <w:rFonts w:cs="Times New Roman"/>
                <w:bCs/>
              </w:rPr>
              <w:t>Izsijātā šķelda ar transportiera palīdzību tiek nogādāta uzkrāšanas bunkurā</w:t>
            </w:r>
          </w:p>
          <w:p w14:paraId="3B426B16" w14:textId="77777777" w:rsidR="004A53E5" w:rsidRPr="004A53E5" w:rsidRDefault="004A53E5" w:rsidP="004A53E5">
            <w:pPr>
              <w:rPr>
                <w:rFonts w:cs="Times New Roman"/>
                <w:bCs/>
              </w:rPr>
            </w:pPr>
          </w:p>
          <w:p w14:paraId="7E12EEA6" w14:textId="77777777" w:rsidR="004A53E5" w:rsidRPr="004A53E5" w:rsidRDefault="004A53E5" w:rsidP="004A53E5">
            <w:pPr>
              <w:rPr>
                <w:rFonts w:cs="Times New Roman"/>
                <w:bCs/>
              </w:rPr>
            </w:pPr>
            <w:r w:rsidRPr="004A53E5">
              <w:rPr>
                <w:rFonts w:cs="Times New Roman"/>
                <w:bCs/>
              </w:rPr>
              <w:t>Sieta derīgās darba virsmas minimālais garums: 2 metri.</w:t>
            </w:r>
          </w:p>
          <w:p w14:paraId="375A5755" w14:textId="77777777" w:rsidR="004A53E5" w:rsidRPr="004A53E5" w:rsidRDefault="004A53E5" w:rsidP="004A53E5">
            <w:pPr>
              <w:rPr>
                <w:rFonts w:cs="Times New Roman"/>
                <w:bCs/>
              </w:rPr>
            </w:pPr>
            <w:r w:rsidRPr="004A53E5">
              <w:rPr>
                <w:rFonts w:cs="Times New Roman"/>
                <w:bCs/>
              </w:rPr>
              <w:t>Siets aprīkots ar darba virsmas automātisko attīrīšanu, kā, piemēram, ar rotējošajām birstēm.</w:t>
            </w:r>
          </w:p>
          <w:p w14:paraId="1FD529A1" w14:textId="77777777" w:rsidR="004A53E5" w:rsidRPr="004A53E5" w:rsidRDefault="004A53E5" w:rsidP="004A53E5">
            <w:pPr>
              <w:rPr>
                <w:rFonts w:cs="Times New Roman"/>
                <w:bCs/>
              </w:rPr>
            </w:pPr>
            <w:proofErr w:type="spellStart"/>
            <w:r w:rsidRPr="004A53E5">
              <w:rPr>
                <w:rFonts w:cs="Times New Roman"/>
                <w:bCs/>
              </w:rPr>
              <w:t>Ielādes</w:t>
            </w:r>
            <w:proofErr w:type="spellEnd"/>
            <w:r w:rsidRPr="004A53E5">
              <w:rPr>
                <w:rFonts w:cs="Times New Roman"/>
                <w:bCs/>
              </w:rPr>
              <w:t xml:space="preserve"> bunkura minimālais platums: 3000mm</w:t>
            </w:r>
          </w:p>
          <w:p w14:paraId="4FAABF7B" w14:textId="77777777" w:rsidR="004A53E5" w:rsidRPr="004A53E5" w:rsidRDefault="004A53E5" w:rsidP="004A53E5">
            <w:pPr>
              <w:rPr>
                <w:rFonts w:cs="Times New Roman"/>
                <w:bCs/>
              </w:rPr>
            </w:pPr>
            <w:proofErr w:type="spellStart"/>
            <w:r w:rsidRPr="004A53E5">
              <w:rPr>
                <w:rFonts w:cs="Times New Roman"/>
                <w:bCs/>
              </w:rPr>
              <w:t>Ielādes</w:t>
            </w:r>
            <w:proofErr w:type="spellEnd"/>
            <w:r w:rsidRPr="004A53E5">
              <w:rPr>
                <w:rFonts w:cs="Times New Roman"/>
                <w:bCs/>
              </w:rPr>
              <w:t xml:space="preserve"> bunkura maksimālais augstums no zemes: 2850mm</w:t>
            </w:r>
          </w:p>
          <w:p w14:paraId="3AA51E4C" w14:textId="2193141A" w:rsidR="004A53E5" w:rsidRPr="004A53E5" w:rsidRDefault="004A53E5" w:rsidP="004A53E5">
            <w:pPr>
              <w:rPr>
                <w:rFonts w:cs="Times New Roman"/>
                <w:bCs/>
              </w:rPr>
            </w:pPr>
            <w:r w:rsidRPr="004A53E5">
              <w:rPr>
                <w:rFonts w:cs="Times New Roman"/>
                <w:bCs/>
              </w:rPr>
              <w:t>Bunkurā jāvar iekraut vismaz 2 m</w:t>
            </w:r>
            <w:r>
              <w:rPr>
                <w:rFonts w:cs="Times New Roman"/>
                <w:bCs/>
                <w:vertAlign w:val="superscript"/>
              </w:rPr>
              <w:t>3</w:t>
            </w:r>
            <w:r w:rsidRPr="004A53E5">
              <w:rPr>
                <w:rFonts w:cs="Times New Roman"/>
                <w:bCs/>
              </w:rPr>
              <w:t xml:space="preserve"> šķeldas. </w:t>
            </w:r>
          </w:p>
          <w:p w14:paraId="1E2A9669" w14:textId="6B881210" w:rsidR="00E43980" w:rsidRDefault="004A53E5" w:rsidP="004A53E5">
            <w:pPr>
              <w:rPr>
                <w:rFonts w:cs="Times New Roman"/>
                <w:bCs/>
              </w:rPr>
            </w:pPr>
            <w:r w:rsidRPr="004A53E5">
              <w:rPr>
                <w:rFonts w:cs="Times New Roman"/>
                <w:bCs/>
              </w:rPr>
              <w:t xml:space="preserve">Minimālā </w:t>
            </w:r>
            <w:proofErr w:type="spellStart"/>
            <w:r w:rsidRPr="004A53E5">
              <w:rPr>
                <w:rFonts w:cs="Times New Roman"/>
                <w:bCs/>
              </w:rPr>
              <w:t>trumuļsieta</w:t>
            </w:r>
            <w:proofErr w:type="spellEnd"/>
            <w:r w:rsidRPr="004A53E5">
              <w:rPr>
                <w:rFonts w:cs="Times New Roman"/>
                <w:bCs/>
              </w:rPr>
              <w:t xml:space="preserve"> caurlaides jauda – 25 m</w:t>
            </w:r>
            <w:r w:rsidRPr="004A53E5">
              <w:rPr>
                <w:rFonts w:cs="Times New Roman"/>
                <w:bCs/>
                <w:vertAlign w:val="superscript"/>
              </w:rPr>
              <w:t>3</w:t>
            </w:r>
            <w:r w:rsidRPr="004A53E5">
              <w:rPr>
                <w:rFonts w:cs="Times New Roman"/>
                <w:bCs/>
              </w:rPr>
              <w:t>/h.</w:t>
            </w:r>
          </w:p>
          <w:p w14:paraId="62D8F1D1" w14:textId="6AE934EC" w:rsidR="00E43980" w:rsidRPr="009A2F1E" w:rsidRDefault="00E43980" w:rsidP="00E43980">
            <w:pPr>
              <w:rPr>
                <w:rFonts w:cs="Times New Roman"/>
                <w:sz w:val="24"/>
                <w:szCs w:val="24"/>
              </w:rPr>
            </w:pPr>
            <w:r w:rsidRPr="009A2F1E">
              <w:rPr>
                <w:rFonts w:cs="Times New Roman"/>
                <w:b/>
                <w:sz w:val="24"/>
                <w:szCs w:val="24"/>
              </w:rPr>
              <w:t>Papildus prasības</w:t>
            </w:r>
            <w:r w:rsidR="00DB4017">
              <w:rPr>
                <w:rFonts w:cs="Times New Roman"/>
                <w:b/>
                <w:sz w:val="24"/>
                <w:szCs w:val="24"/>
              </w:rPr>
              <w:t>.</w:t>
            </w:r>
          </w:p>
          <w:p w14:paraId="437B87E6" w14:textId="2276EBAF" w:rsidR="000767F2" w:rsidRPr="00C90D72" w:rsidRDefault="00E43980" w:rsidP="00C90D72">
            <w:pPr>
              <w:rPr>
                <w:rFonts w:cs="Times New Roman"/>
                <w:bCs/>
              </w:rPr>
            </w:pPr>
            <w:r w:rsidRPr="009A2F1E">
              <w:rPr>
                <w:rFonts w:cs="Times New Roman"/>
                <w:sz w:val="24"/>
                <w:szCs w:val="24"/>
              </w:rPr>
              <w:lastRenderedPageBreak/>
              <w:t>Jāpiegādā ar tehnisko un lietošanas dokumentāciju</w:t>
            </w:r>
            <w:r>
              <w:rPr>
                <w:rFonts w:cs="Times New Roman"/>
                <w:sz w:val="24"/>
                <w:szCs w:val="24"/>
              </w:rPr>
              <w:t xml:space="preserve"> </w:t>
            </w:r>
            <w:r w:rsidRPr="009A2F1E">
              <w:rPr>
                <w:rFonts w:cs="Times New Roman"/>
                <w:sz w:val="24"/>
                <w:szCs w:val="24"/>
              </w:rPr>
              <w:t>latviešu valodā.</w:t>
            </w:r>
          </w:p>
        </w:tc>
      </w:tr>
      <w:tr w:rsidR="004743C3" w:rsidRPr="009A2F1E" w14:paraId="76695784" w14:textId="77777777" w:rsidTr="00805ACE">
        <w:tc>
          <w:tcPr>
            <w:tcW w:w="9811" w:type="dxa"/>
          </w:tcPr>
          <w:p w14:paraId="317EE7D9" w14:textId="77777777" w:rsidR="00D82BC9" w:rsidRDefault="00D82BC9" w:rsidP="00997066">
            <w:pPr>
              <w:rPr>
                <w:rFonts w:cs="Times New Roman"/>
                <w:b/>
                <w:sz w:val="24"/>
                <w:szCs w:val="24"/>
              </w:rPr>
            </w:pPr>
          </w:p>
          <w:p w14:paraId="1BE10760" w14:textId="280C48FE" w:rsidR="00D82BC9" w:rsidRPr="00D82BC9" w:rsidRDefault="00D82BC9" w:rsidP="00D82BC9">
            <w:pPr>
              <w:pStyle w:val="ListParagraph"/>
              <w:numPr>
                <w:ilvl w:val="0"/>
                <w:numId w:val="25"/>
              </w:numPr>
              <w:ind w:left="356"/>
              <w:rPr>
                <w:rFonts w:ascii="Times New Roman" w:hAnsi="Times New Roman" w:cs="Times New Roman"/>
                <w:b/>
                <w:bCs/>
                <w:sz w:val="28"/>
                <w:szCs w:val="28"/>
              </w:rPr>
            </w:pPr>
            <w:r w:rsidRPr="00D82BC9">
              <w:rPr>
                <w:rFonts w:ascii="Times New Roman" w:hAnsi="Times New Roman" w:cs="Times New Roman"/>
                <w:b/>
                <w:bCs/>
                <w:sz w:val="28"/>
                <w:szCs w:val="28"/>
              </w:rPr>
              <w:t>„Izsijātā materiāla uzkrāšanas bunkurs ar dozēšanas funkciju”;</w:t>
            </w:r>
          </w:p>
          <w:p w14:paraId="5A427E56" w14:textId="6C9143C0" w:rsidR="00997066" w:rsidRPr="009A2F1E" w:rsidRDefault="00D82BC9" w:rsidP="00997066">
            <w:pPr>
              <w:rPr>
                <w:rFonts w:cs="Times New Roman"/>
                <w:b/>
                <w:sz w:val="24"/>
                <w:szCs w:val="24"/>
              </w:rPr>
            </w:pPr>
            <w:r>
              <w:rPr>
                <w:rFonts w:cs="Times New Roman"/>
                <w:b/>
                <w:sz w:val="24"/>
                <w:szCs w:val="24"/>
              </w:rPr>
              <w:t xml:space="preserve"> </w:t>
            </w:r>
            <w:r w:rsidR="00997066" w:rsidRPr="009A2F1E">
              <w:rPr>
                <w:rFonts w:cs="Times New Roman"/>
                <w:b/>
                <w:sz w:val="24"/>
                <w:szCs w:val="24"/>
              </w:rPr>
              <w:t>Nepieciešamais daudzums: 1 komplekts</w:t>
            </w:r>
            <w:r w:rsidR="00997066">
              <w:rPr>
                <w:rFonts w:cs="Times New Roman"/>
                <w:b/>
                <w:sz w:val="24"/>
                <w:szCs w:val="24"/>
              </w:rPr>
              <w:t xml:space="preserve"> </w:t>
            </w:r>
          </w:p>
          <w:p w14:paraId="7C7E1EFE" w14:textId="77777777" w:rsidR="00944B3C" w:rsidRDefault="00944B3C" w:rsidP="00F96663">
            <w:pPr>
              <w:rPr>
                <w:rFonts w:cs="Times New Roman"/>
                <w:b/>
              </w:rPr>
            </w:pPr>
            <w:r w:rsidRPr="00944B3C">
              <w:rPr>
                <w:rFonts w:cs="Times New Roman"/>
                <w:b/>
              </w:rPr>
              <w:t xml:space="preserve">Tehniskie parametri </w:t>
            </w:r>
          </w:p>
          <w:p w14:paraId="4DF83AE9" w14:textId="77777777" w:rsidR="00944B3C" w:rsidRDefault="00944B3C" w:rsidP="00F96663">
            <w:pPr>
              <w:rPr>
                <w:rFonts w:cs="Times New Roman"/>
                <w:b/>
                <w:bCs/>
              </w:rPr>
            </w:pPr>
          </w:p>
          <w:p w14:paraId="53446E95" w14:textId="77777777" w:rsidR="00FF034E" w:rsidRPr="004029C6" w:rsidRDefault="00FF034E" w:rsidP="00FF034E">
            <w:pPr>
              <w:rPr>
                <w:rFonts w:cs="Times New Roman"/>
                <w:bCs/>
                <w:sz w:val="24"/>
                <w:szCs w:val="24"/>
              </w:rPr>
            </w:pPr>
            <w:r w:rsidRPr="004029C6">
              <w:rPr>
                <w:rFonts w:cs="Times New Roman"/>
                <w:bCs/>
                <w:sz w:val="24"/>
                <w:szCs w:val="24"/>
              </w:rPr>
              <w:t xml:space="preserve">Materiāla uzkrāšanas bunkurs izveidots tā, ka ar to var vienmērīgi dozēt materiālu ar transportiera palīdzību, tālāk uz šķeldas drupinātāju. </w:t>
            </w:r>
          </w:p>
          <w:p w14:paraId="03532B64" w14:textId="77777777" w:rsidR="00FF034E" w:rsidRPr="004029C6" w:rsidRDefault="00FF034E" w:rsidP="00FF034E">
            <w:pPr>
              <w:rPr>
                <w:rFonts w:cs="Times New Roman"/>
                <w:bCs/>
                <w:sz w:val="24"/>
                <w:szCs w:val="24"/>
              </w:rPr>
            </w:pPr>
            <w:r w:rsidRPr="004029C6">
              <w:rPr>
                <w:rFonts w:cs="Times New Roman"/>
                <w:bCs/>
                <w:sz w:val="24"/>
                <w:szCs w:val="24"/>
              </w:rPr>
              <w:t xml:space="preserve"> </w:t>
            </w:r>
          </w:p>
          <w:p w14:paraId="28B445F7" w14:textId="0253728A" w:rsidR="00FF034E" w:rsidRPr="004029C6" w:rsidRDefault="00FF034E" w:rsidP="00FF034E">
            <w:pPr>
              <w:rPr>
                <w:rFonts w:cs="Times New Roman"/>
                <w:bCs/>
                <w:sz w:val="24"/>
                <w:szCs w:val="24"/>
              </w:rPr>
            </w:pPr>
            <w:r w:rsidRPr="004029C6">
              <w:rPr>
                <w:rFonts w:cs="Times New Roman"/>
                <w:bCs/>
                <w:sz w:val="24"/>
                <w:szCs w:val="24"/>
              </w:rPr>
              <w:t xml:space="preserve">Ar maināmu </w:t>
            </w:r>
            <w:proofErr w:type="spellStart"/>
            <w:r w:rsidR="00D36FB0" w:rsidRPr="004029C6">
              <w:rPr>
                <w:rFonts w:cs="Times New Roman"/>
                <w:bCs/>
                <w:sz w:val="24"/>
                <w:szCs w:val="24"/>
              </w:rPr>
              <w:t>d</w:t>
            </w:r>
            <w:r w:rsidRPr="004029C6">
              <w:rPr>
                <w:rFonts w:cs="Times New Roman"/>
                <w:bCs/>
                <w:sz w:val="24"/>
                <w:szCs w:val="24"/>
              </w:rPr>
              <w:t>ozācijas</w:t>
            </w:r>
            <w:proofErr w:type="spellEnd"/>
            <w:r w:rsidRPr="004029C6">
              <w:rPr>
                <w:rFonts w:cs="Times New Roman"/>
                <w:bCs/>
                <w:sz w:val="24"/>
                <w:szCs w:val="24"/>
              </w:rPr>
              <w:t xml:space="preserve"> padeves ātrumu  minimums 500 kg/h  maksimālais 2000 kg/h.</w:t>
            </w:r>
          </w:p>
          <w:p w14:paraId="26ECD5C6" w14:textId="63C38713" w:rsidR="00FF034E" w:rsidRPr="004029C6" w:rsidRDefault="00FF034E" w:rsidP="00FF034E">
            <w:pPr>
              <w:rPr>
                <w:rFonts w:cs="Times New Roman"/>
                <w:bCs/>
                <w:sz w:val="24"/>
                <w:szCs w:val="24"/>
              </w:rPr>
            </w:pPr>
            <w:proofErr w:type="spellStart"/>
            <w:r w:rsidRPr="004029C6">
              <w:rPr>
                <w:rFonts w:cs="Times New Roman"/>
                <w:bCs/>
                <w:sz w:val="24"/>
                <w:szCs w:val="24"/>
              </w:rPr>
              <w:t>Dozācija</w:t>
            </w:r>
            <w:r w:rsidR="00D36FB0" w:rsidRPr="004029C6">
              <w:rPr>
                <w:rFonts w:cs="Times New Roman"/>
                <w:bCs/>
                <w:sz w:val="24"/>
                <w:szCs w:val="24"/>
              </w:rPr>
              <w:t>s</w:t>
            </w:r>
            <w:proofErr w:type="spellEnd"/>
            <w:r w:rsidRPr="004029C6">
              <w:rPr>
                <w:rFonts w:cs="Times New Roman"/>
                <w:bCs/>
                <w:sz w:val="24"/>
                <w:szCs w:val="24"/>
              </w:rPr>
              <w:t xml:space="preserve"> bunkura </w:t>
            </w:r>
            <w:r w:rsidR="00D36FB0" w:rsidRPr="004029C6">
              <w:rPr>
                <w:rFonts w:cs="Times New Roman"/>
                <w:bCs/>
                <w:sz w:val="24"/>
                <w:szCs w:val="24"/>
              </w:rPr>
              <w:t>m</w:t>
            </w:r>
            <w:r w:rsidRPr="004029C6">
              <w:rPr>
                <w:rFonts w:cs="Times New Roman"/>
                <w:bCs/>
                <w:sz w:val="24"/>
                <w:szCs w:val="24"/>
              </w:rPr>
              <w:t xml:space="preserve">inimālais tilpums </w:t>
            </w:r>
            <w:r w:rsidRPr="004029C6">
              <w:rPr>
                <w:rFonts w:cs="Times New Roman"/>
                <w:bCs/>
                <w:color w:val="auto"/>
                <w:sz w:val="24"/>
                <w:szCs w:val="24"/>
              </w:rPr>
              <w:t>37m</w:t>
            </w:r>
            <w:r w:rsidRPr="004029C6">
              <w:rPr>
                <w:rFonts w:cs="Times New Roman"/>
                <w:bCs/>
                <w:color w:val="auto"/>
                <w:sz w:val="24"/>
                <w:szCs w:val="24"/>
                <w:vertAlign w:val="superscript"/>
              </w:rPr>
              <w:t>3</w:t>
            </w:r>
            <w:r w:rsidRPr="004029C6">
              <w:rPr>
                <w:rFonts w:cs="Times New Roman"/>
                <w:bCs/>
                <w:color w:val="auto"/>
                <w:sz w:val="24"/>
                <w:szCs w:val="24"/>
              </w:rPr>
              <w:t xml:space="preserve"> </w:t>
            </w:r>
            <w:r w:rsidR="00D36FB0" w:rsidRPr="004029C6">
              <w:rPr>
                <w:rFonts w:cs="Times New Roman"/>
                <w:bCs/>
                <w:color w:val="auto"/>
                <w:sz w:val="24"/>
                <w:szCs w:val="24"/>
              </w:rPr>
              <w:t>maksimālais</w:t>
            </w:r>
            <w:r w:rsidRPr="004029C6">
              <w:rPr>
                <w:rFonts w:cs="Times New Roman"/>
                <w:bCs/>
                <w:color w:val="auto"/>
                <w:sz w:val="24"/>
                <w:szCs w:val="24"/>
              </w:rPr>
              <w:t xml:space="preserve"> 100m</w:t>
            </w:r>
            <w:r w:rsidRPr="004029C6">
              <w:rPr>
                <w:rFonts w:cs="Times New Roman"/>
                <w:bCs/>
                <w:color w:val="auto"/>
                <w:sz w:val="24"/>
                <w:szCs w:val="24"/>
                <w:vertAlign w:val="superscript"/>
              </w:rPr>
              <w:t>3</w:t>
            </w:r>
            <w:r w:rsidR="00DB4017" w:rsidRPr="004029C6">
              <w:rPr>
                <w:rFonts w:cs="Times New Roman"/>
                <w:bCs/>
                <w:sz w:val="24"/>
                <w:szCs w:val="24"/>
                <w:vertAlign w:val="superscript"/>
              </w:rPr>
              <w:t>.</w:t>
            </w:r>
          </w:p>
          <w:p w14:paraId="66D1CA85" w14:textId="6F0F984E" w:rsidR="00FF034E" w:rsidRPr="004029C6" w:rsidRDefault="00FF034E" w:rsidP="00FF034E">
            <w:pPr>
              <w:rPr>
                <w:rFonts w:cs="Times New Roman"/>
                <w:bCs/>
                <w:sz w:val="24"/>
                <w:szCs w:val="24"/>
              </w:rPr>
            </w:pPr>
            <w:proofErr w:type="spellStart"/>
            <w:r w:rsidRPr="004029C6">
              <w:rPr>
                <w:rFonts w:cs="Times New Roman"/>
                <w:bCs/>
                <w:sz w:val="24"/>
                <w:szCs w:val="24"/>
              </w:rPr>
              <w:t>Dozācijas</w:t>
            </w:r>
            <w:proofErr w:type="spellEnd"/>
            <w:r w:rsidRPr="004029C6">
              <w:rPr>
                <w:rFonts w:cs="Times New Roman"/>
                <w:bCs/>
                <w:sz w:val="24"/>
                <w:szCs w:val="24"/>
              </w:rPr>
              <w:t xml:space="preserve"> bunkurs ir aprīkots ar mērierīci</w:t>
            </w:r>
            <w:r w:rsidR="00D36FB0" w:rsidRPr="004029C6">
              <w:rPr>
                <w:rFonts w:cs="Times New Roman"/>
                <w:bCs/>
                <w:sz w:val="24"/>
                <w:szCs w:val="24"/>
              </w:rPr>
              <w:t>,</w:t>
            </w:r>
            <w:r w:rsidRPr="004029C6">
              <w:rPr>
                <w:rFonts w:cs="Times New Roman"/>
                <w:bCs/>
                <w:sz w:val="24"/>
                <w:szCs w:val="24"/>
              </w:rPr>
              <w:t xml:space="preserve"> kas nosaka, kad bunkurs ir pilns, un kad bunkurs ir gandrīz tukšs</w:t>
            </w:r>
            <w:r w:rsidR="001F1F70" w:rsidRPr="004029C6">
              <w:rPr>
                <w:rFonts w:cs="Times New Roman"/>
                <w:bCs/>
                <w:sz w:val="24"/>
                <w:szCs w:val="24"/>
              </w:rPr>
              <w:t xml:space="preserve">, </w:t>
            </w:r>
            <w:r w:rsidRPr="004029C6">
              <w:rPr>
                <w:rFonts w:cs="Times New Roman"/>
                <w:bCs/>
                <w:sz w:val="24"/>
                <w:szCs w:val="24"/>
              </w:rPr>
              <w:t>un kad bunkurs ir pilnīgi tukšs</w:t>
            </w:r>
            <w:r w:rsidR="001F1F70" w:rsidRPr="004029C6">
              <w:rPr>
                <w:rFonts w:cs="Times New Roman"/>
                <w:bCs/>
                <w:sz w:val="24"/>
                <w:szCs w:val="24"/>
              </w:rPr>
              <w:t>.</w:t>
            </w:r>
          </w:p>
          <w:p w14:paraId="18A7A226" w14:textId="77777777" w:rsidR="006002D3" w:rsidRDefault="006002D3" w:rsidP="000767F2">
            <w:pPr>
              <w:rPr>
                <w:rFonts w:cs="Times New Roman"/>
                <w:b/>
                <w:sz w:val="24"/>
                <w:szCs w:val="24"/>
              </w:rPr>
            </w:pPr>
          </w:p>
          <w:p w14:paraId="2BD7A38E" w14:textId="1F36E97A" w:rsidR="000767F2" w:rsidRPr="009A2F1E" w:rsidRDefault="000767F2" w:rsidP="000767F2">
            <w:pPr>
              <w:rPr>
                <w:rFonts w:cs="Times New Roman"/>
                <w:sz w:val="24"/>
                <w:szCs w:val="24"/>
              </w:rPr>
            </w:pPr>
            <w:r w:rsidRPr="009A2F1E">
              <w:rPr>
                <w:rFonts w:cs="Times New Roman"/>
                <w:b/>
                <w:sz w:val="24"/>
                <w:szCs w:val="24"/>
              </w:rPr>
              <w:t>Papildus prasības</w:t>
            </w:r>
          </w:p>
          <w:p w14:paraId="309D7313" w14:textId="0EB5E6F0" w:rsidR="0068638C" w:rsidRDefault="000767F2" w:rsidP="00F96663">
            <w:pPr>
              <w:rPr>
                <w:rFonts w:cs="Times New Roman"/>
                <w:b/>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p w14:paraId="596442F3" w14:textId="23547074" w:rsidR="0068638C" w:rsidRPr="009E25E1" w:rsidRDefault="0068638C" w:rsidP="00F96663">
            <w:pPr>
              <w:rPr>
                <w:rFonts w:cs="Times New Roman"/>
                <w:b/>
              </w:rPr>
            </w:pPr>
          </w:p>
        </w:tc>
      </w:tr>
      <w:tr w:rsidR="004743C3" w:rsidRPr="009A2F1E" w14:paraId="39026668" w14:textId="77777777" w:rsidTr="00805ACE">
        <w:tc>
          <w:tcPr>
            <w:tcW w:w="9811" w:type="dxa"/>
          </w:tcPr>
          <w:p w14:paraId="623B934E" w14:textId="1158CC57" w:rsidR="00D82BC9" w:rsidRPr="00D82BC9" w:rsidRDefault="00D82BC9" w:rsidP="00D82BC9">
            <w:pPr>
              <w:pStyle w:val="ListParagraph"/>
              <w:numPr>
                <w:ilvl w:val="0"/>
                <w:numId w:val="25"/>
              </w:numPr>
              <w:ind w:left="0" w:firstLine="0"/>
              <w:rPr>
                <w:rFonts w:ascii="Times New Roman" w:hAnsi="Times New Roman" w:cs="Times New Roman"/>
                <w:b/>
                <w:bCs/>
                <w:sz w:val="28"/>
                <w:szCs w:val="28"/>
              </w:rPr>
            </w:pPr>
            <w:r w:rsidRPr="00D82BC9">
              <w:rPr>
                <w:rFonts w:ascii="Times New Roman" w:hAnsi="Times New Roman" w:cs="Times New Roman"/>
                <w:b/>
                <w:bCs/>
                <w:sz w:val="28"/>
                <w:szCs w:val="28"/>
              </w:rPr>
              <w:t>„Drupinātājs”;</w:t>
            </w:r>
          </w:p>
          <w:p w14:paraId="016FC0AA" w14:textId="228EFAE3" w:rsidR="00997066" w:rsidRPr="009A2F1E" w:rsidRDefault="00997066" w:rsidP="00997066">
            <w:pPr>
              <w:rPr>
                <w:rFonts w:cs="Times New Roman"/>
                <w:b/>
                <w:sz w:val="24"/>
                <w:szCs w:val="24"/>
              </w:rPr>
            </w:pPr>
            <w:r w:rsidRPr="009A2F1E">
              <w:rPr>
                <w:rFonts w:cs="Times New Roman"/>
                <w:b/>
                <w:sz w:val="24"/>
                <w:szCs w:val="24"/>
              </w:rPr>
              <w:t>Nepieciešamais daudzums: 1 komplekts</w:t>
            </w:r>
            <w:r>
              <w:rPr>
                <w:rFonts w:cs="Times New Roman"/>
                <w:b/>
                <w:sz w:val="24"/>
                <w:szCs w:val="24"/>
              </w:rPr>
              <w:t xml:space="preserve"> </w:t>
            </w:r>
          </w:p>
          <w:p w14:paraId="11F110B0" w14:textId="77777777" w:rsidR="004029C6" w:rsidRDefault="002A4B56" w:rsidP="00EA0B2E">
            <w:pPr>
              <w:rPr>
                <w:rFonts w:cs="Times New Roman"/>
                <w:bCs/>
                <w:sz w:val="24"/>
                <w:szCs w:val="24"/>
              </w:rPr>
            </w:pPr>
            <w:r w:rsidRPr="009A2F1E">
              <w:rPr>
                <w:rFonts w:cs="Times New Roman"/>
                <w:b/>
                <w:sz w:val="24"/>
                <w:szCs w:val="24"/>
              </w:rPr>
              <w:t>Tehniskie parametri</w:t>
            </w:r>
            <w:r w:rsidRPr="00416200">
              <w:rPr>
                <w:rFonts w:cs="Times New Roman"/>
                <w:bCs/>
                <w:sz w:val="24"/>
                <w:szCs w:val="24"/>
              </w:rPr>
              <w:t xml:space="preserve"> </w:t>
            </w:r>
          </w:p>
          <w:p w14:paraId="0D472DA9" w14:textId="1752CE63" w:rsidR="00EA0B2E" w:rsidRDefault="00EE32DC" w:rsidP="00EA0B2E">
            <w:pPr>
              <w:rPr>
                <w:rFonts w:cs="Times New Roman"/>
                <w:bCs/>
                <w:sz w:val="24"/>
                <w:szCs w:val="24"/>
              </w:rPr>
            </w:pPr>
            <w:r w:rsidRPr="00416200">
              <w:rPr>
                <w:rFonts w:cs="Times New Roman"/>
                <w:bCs/>
                <w:sz w:val="24"/>
                <w:szCs w:val="24"/>
              </w:rPr>
              <w:t>Iekārta</w:t>
            </w:r>
            <w:r>
              <w:rPr>
                <w:rFonts w:cs="Times New Roman"/>
                <w:bCs/>
                <w:sz w:val="24"/>
                <w:szCs w:val="24"/>
              </w:rPr>
              <w:t>, kas</w:t>
            </w:r>
            <w:r w:rsidRPr="00416200">
              <w:rPr>
                <w:rFonts w:cs="Times New Roman"/>
                <w:bCs/>
                <w:sz w:val="24"/>
                <w:szCs w:val="24"/>
              </w:rPr>
              <w:t xml:space="preserve"> sadrupina izsijāto šķeldu</w:t>
            </w:r>
            <w:r>
              <w:rPr>
                <w:rFonts w:cs="Times New Roman"/>
                <w:bCs/>
                <w:sz w:val="24"/>
                <w:szCs w:val="24"/>
              </w:rPr>
              <w:t xml:space="preserve">. </w:t>
            </w:r>
            <w:r w:rsidR="00EA0B2E" w:rsidRPr="00416200">
              <w:rPr>
                <w:rFonts w:cs="Times New Roman"/>
                <w:bCs/>
                <w:sz w:val="24"/>
                <w:szCs w:val="24"/>
              </w:rPr>
              <w:t>Sadrupinātais materiāls tiek transportēts  ar ventilator</w:t>
            </w:r>
            <w:r w:rsidR="00EA0B2E">
              <w:rPr>
                <w:rFonts w:cs="Times New Roman"/>
                <w:bCs/>
                <w:sz w:val="24"/>
                <w:szCs w:val="24"/>
              </w:rPr>
              <w:t>a</w:t>
            </w:r>
            <w:r w:rsidR="00EA0B2E" w:rsidRPr="00416200">
              <w:rPr>
                <w:rFonts w:cs="Times New Roman"/>
                <w:bCs/>
                <w:sz w:val="24"/>
                <w:szCs w:val="24"/>
              </w:rPr>
              <w:t xml:space="preserve"> radīto gaisa vilkmi uz ciklonu ar kura palīdzību tiek atdalīti putekļi un smalkā</w:t>
            </w:r>
            <w:r w:rsidR="00EA0B2E">
              <w:rPr>
                <w:rFonts w:cs="Times New Roman"/>
                <w:bCs/>
                <w:sz w:val="24"/>
                <w:szCs w:val="24"/>
              </w:rPr>
              <w:t xml:space="preserve"> nederīgā</w:t>
            </w:r>
            <w:r w:rsidR="00EA0B2E" w:rsidRPr="00416200">
              <w:rPr>
                <w:rFonts w:cs="Times New Roman"/>
                <w:bCs/>
                <w:sz w:val="24"/>
                <w:szCs w:val="24"/>
              </w:rPr>
              <w:t xml:space="preserve"> frakcija</w:t>
            </w:r>
            <w:r w:rsidR="00EA0B2E">
              <w:rPr>
                <w:rFonts w:cs="Times New Roman"/>
                <w:bCs/>
                <w:sz w:val="24"/>
                <w:szCs w:val="24"/>
              </w:rPr>
              <w:t xml:space="preserve">, kas tiek novadīti uz putekļu filtriem. Caur ciklona rotējošām slūžām, sagatavotais izmantojamais izejmateriāls materiāls nokļūst uz transportēšanas lentas, kas novirza materiālu tālāk uz kaltes uzkrāšanas - </w:t>
            </w:r>
            <w:proofErr w:type="spellStart"/>
            <w:r w:rsidR="00EA0B2E">
              <w:rPr>
                <w:rFonts w:cs="Times New Roman"/>
                <w:bCs/>
                <w:sz w:val="24"/>
                <w:szCs w:val="24"/>
              </w:rPr>
              <w:t>dozācijas</w:t>
            </w:r>
            <w:proofErr w:type="spellEnd"/>
            <w:r w:rsidR="00EA0B2E">
              <w:rPr>
                <w:rFonts w:cs="Times New Roman"/>
                <w:bCs/>
                <w:sz w:val="24"/>
                <w:szCs w:val="24"/>
              </w:rPr>
              <w:t xml:space="preserve"> bunkuru. </w:t>
            </w:r>
            <w:r w:rsidR="00EA0B2E" w:rsidRPr="00416200">
              <w:rPr>
                <w:rFonts w:cs="Times New Roman"/>
                <w:bCs/>
                <w:sz w:val="24"/>
                <w:szCs w:val="24"/>
              </w:rPr>
              <w:t xml:space="preserve"> </w:t>
            </w:r>
          </w:p>
          <w:p w14:paraId="7EAF5AD9" w14:textId="77777777" w:rsidR="00EA0B2E" w:rsidRDefault="00EA0B2E" w:rsidP="00EA0B2E">
            <w:pPr>
              <w:rPr>
                <w:rFonts w:cs="Times New Roman"/>
                <w:bCs/>
                <w:sz w:val="24"/>
                <w:szCs w:val="24"/>
              </w:rPr>
            </w:pPr>
          </w:p>
          <w:p w14:paraId="283D285A" w14:textId="77777777" w:rsidR="00EA0B2E" w:rsidRDefault="00EA0B2E" w:rsidP="00EA0B2E">
            <w:pPr>
              <w:rPr>
                <w:rFonts w:cs="Times New Roman"/>
                <w:bCs/>
                <w:sz w:val="24"/>
                <w:szCs w:val="24"/>
              </w:rPr>
            </w:pPr>
            <w:r>
              <w:rPr>
                <w:rFonts w:cs="Times New Roman"/>
                <w:bCs/>
                <w:sz w:val="24"/>
                <w:szCs w:val="24"/>
              </w:rPr>
              <w:t>Drupinātāja kapacitāte vismaz 1500 kg/h.</w:t>
            </w:r>
          </w:p>
          <w:p w14:paraId="4D41BF5D" w14:textId="77777777" w:rsidR="00EA0B2E" w:rsidRPr="00416200" w:rsidRDefault="00EA0B2E" w:rsidP="00EA0B2E">
            <w:pPr>
              <w:rPr>
                <w:rFonts w:cs="Times New Roman"/>
                <w:bCs/>
                <w:sz w:val="24"/>
                <w:szCs w:val="24"/>
              </w:rPr>
            </w:pPr>
            <w:r>
              <w:rPr>
                <w:rFonts w:cs="Times New Roman"/>
                <w:bCs/>
                <w:sz w:val="24"/>
                <w:szCs w:val="24"/>
              </w:rPr>
              <w:t xml:space="preserve">Materiāla sadrupināšana izmērs no 5mm līdz 15 mm .   </w:t>
            </w:r>
          </w:p>
          <w:p w14:paraId="7E63CE92" w14:textId="77777777" w:rsidR="001A6FFA" w:rsidRPr="00793E9A" w:rsidRDefault="001A6FFA" w:rsidP="005B304B">
            <w:pPr>
              <w:rPr>
                <w:rFonts w:cs="Times New Roman"/>
                <w:bCs/>
              </w:rPr>
            </w:pPr>
          </w:p>
          <w:p w14:paraId="092E54B8" w14:textId="77777777" w:rsidR="000767F2" w:rsidRPr="009A2F1E" w:rsidRDefault="000767F2" w:rsidP="000767F2">
            <w:pPr>
              <w:rPr>
                <w:rFonts w:cs="Times New Roman"/>
                <w:sz w:val="24"/>
                <w:szCs w:val="24"/>
              </w:rPr>
            </w:pPr>
            <w:r w:rsidRPr="009A2F1E">
              <w:rPr>
                <w:rFonts w:cs="Times New Roman"/>
                <w:b/>
                <w:sz w:val="24"/>
                <w:szCs w:val="24"/>
              </w:rPr>
              <w:t>Papildus prasības</w:t>
            </w:r>
          </w:p>
          <w:p w14:paraId="60957FF3" w14:textId="5174CF7D" w:rsidR="00233140" w:rsidRDefault="000767F2" w:rsidP="000767F2">
            <w:pPr>
              <w:rPr>
                <w:rFonts w:cs="Times New Roman"/>
                <w:b/>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p w14:paraId="2C905B11" w14:textId="5C000716" w:rsidR="0024362C" w:rsidRPr="009E25E1" w:rsidRDefault="0024362C" w:rsidP="00F96663">
            <w:pPr>
              <w:rPr>
                <w:rFonts w:cs="Times New Roman"/>
                <w:b/>
              </w:rPr>
            </w:pPr>
          </w:p>
        </w:tc>
      </w:tr>
      <w:tr w:rsidR="004743C3" w:rsidRPr="009A2F1E" w14:paraId="7DCF8D23" w14:textId="77777777" w:rsidTr="00805ACE">
        <w:tc>
          <w:tcPr>
            <w:tcW w:w="9811" w:type="dxa"/>
          </w:tcPr>
          <w:p w14:paraId="5DC7944C" w14:textId="50748F6B" w:rsidR="00D82BC9" w:rsidRPr="00D82BC9" w:rsidRDefault="00D82BC9" w:rsidP="00D82BC9">
            <w:pPr>
              <w:pStyle w:val="ListParagraph"/>
              <w:numPr>
                <w:ilvl w:val="0"/>
                <w:numId w:val="25"/>
              </w:numPr>
              <w:ind w:left="498"/>
              <w:rPr>
                <w:rFonts w:ascii="Times New Roman" w:hAnsi="Times New Roman" w:cs="Times New Roman"/>
                <w:b/>
                <w:bCs/>
                <w:sz w:val="28"/>
                <w:szCs w:val="28"/>
              </w:rPr>
            </w:pPr>
            <w:r w:rsidRPr="00D82BC9">
              <w:rPr>
                <w:rFonts w:ascii="Times New Roman" w:hAnsi="Times New Roman" w:cs="Times New Roman"/>
                <w:b/>
                <w:bCs/>
                <w:sz w:val="28"/>
                <w:szCs w:val="28"/>
              </w:rPr>
              <w:t>„</w:t>
            </w:r>
            <w:bookmarkStart w:id="5" w:name="_Hlk122434654"/>
            <w:r w:rsidRPr="00D82BC9">
              <w:rPr>
                <w:rFonts w:ascii="Times New Roman" w:hAnsi="Times New Roman" w:cs="Times New Roman"/>
                <w:b/>
                <w:bCs/>
                <w:sz w:val="28"/>
                <w:szCs w:val="28"/>
              </w:rPr>
              <w:t>Rotējošā kalte</w:t>
            </w:r>
            <w:bookmarkEnd w:id="5"/>
            <w:r w:rsidRPr="00D82BC9">
              <w:rPr>
                <w:rFonts w:ascii="Times New Roman" w:hAnsi="Times New Roman" w:cs="Times New Roman"/>
                <w:b/>
                <w:bCs/>
                <w:sz w:val="28"/>
                <w:szCs w:val="28"/>
              </w:rPr>
              <w:t>”;</w:t>
            </w:r>
          </w:p>
          <w:p w14:paraId="30353785" w14:textId="258E43B1" w:rsidR="00997066" w:rsidRPr="009A2F1E" w:rsidRDefault="00997066" w:rsidP="00997066">
            <w:pPr>
              <w:rPr>
                <w:rFonts w:cs="Times New Roman"/>
                <w:b/>
                <w:sz w:val="24"/>
                <w:szCs w:val="24"/>
              </w:rPr>
            </w:pPr>
            <w:r w:rsidRPr="009A2F1E">
              <w:rPr>
                <w:rFonts w:cs="Times New Roman"/>
                <w:b/>
                <w:sz w:val="24"/>
                <w:szCs w:val="24"/>
              </w:rPr>
              <w:t>Nepieciešamais daudzums: 1 komplekts</w:t>
            </w:r>
            <w:r>
              <w:rPr>
                <w:rFonts w:cs="Times New Roman"/>
                <w:b/>
                <w:sz w:val="24"/>
                <w:szCs w:val="24"/>
              </w:rPr>
              <w:t xml:space="preserve"> </w:t>
            </w:r>
          </w:p>
          <w:p w14:paraId="5ACA4624" w14:textId="02E11F68" w:rsidR="00973638" w:rsidRPr="00997066" w:rsidRDefault="00997066" w:rsidP="00973638">
            <w:pPr>
              <w:rPr>
                <w:rFonts w:cs="Times New Roman"/>
                <w:b/>
                <w:sz w:val="24"/>
                <w:szCs w:val="24"/>
              </w:rPr>
            </w:pPr>
            <w:r w:rsidRPr="009A2F1E">
              <w:rPr>
                <w:rFonts w:cs="Times New Roman"/>
                <w:b/>
                <w:sz w:val="24"/>
                <w:szCs w:val="24"/>
              </w:rPr>
              <w:t>Tehniskie parametri</w:t>
            </w:r>
          </w:p>
          <w:p w14:paraId="625495F8" w14:textId="68EBFA0D" w:rsidR="00534543" w:rsidRPr="00EE32DC" w:rsidRDefault="00534543" w:rsidP="00534543">
            <w:pPr>
              <w:rPr>
                <w:rFonts w:cs="Times New Roman"/>
                <w:bCs/>
              </w:rPr>
            </w:pPr>
            <w:r w:rsidRPr="00EE32DC">
              <w:rPr>
                <w:rFonts w:cs="Times New Roman"/>
                <w:bCs/>
              </w:rPr>
              <w:t>No kaltēšanai paredzētās izejmateriāla uzkrāšanas - dozēšanas bunkura, materiāls dozēti tiek padots uz kalti</w:t>
            </w:r>
            <w:r w:rsidR="0001366C" w:rsidRPr="00EE32DC">
              <w:rPr>
                <w:rFonts w:cs="Times New Roman"/>
                <w:bCs/>
              </w:rPr>
              <w:t>.</w:t>
            </w:r>
          </w:p>
          <w:p w14:paraId="620A3291" w14:textId="4E3FAF46" w:rsidR="00534543" w:rsidRPr="00EE32DC" w:rsidRDefault="00534543" w:rsidP="00534543">
            <w:pPr>
              <w:rPr>
                <w:rFonts w:cs="Times New Roman"/>
                <w:bCs/>
                <w:sz w:val="24"/>
                <w:szCs w:val="24"/>
              </w:rPr>
            </w:pPr>
            <w:r w:rsidRPr="00EE32DC">
              <w:rPr>
                <w:rFonts w:cs="Times New Roman"/>
                <w:bCs/>
                <w:sz w:val="24"/>
                <w:szCs w:val="24"/>
              </w:rPr>
              <w:t xml:space="preserve">Kalte ir nodrošināta ar </w:t>
            </w:r>
            <w:proofErr w:type="spellStart"/>
            <w:r w:rsidRPr="00EE32DC">
              <w:rPr>
                <w:rFonts w:cs="Times New Roman"/>
                <w:bCs/>
                <w:sz w:val="24"/>
                <w:szCs w:val="24"/>
              </w:rPr>
              <w:t>dūmsūkni</w:t>
            </w:r>
            <w:proofErr w:type="spellEnd"/>
            <w:r w:rsidRPr="00EE32DC">
              <w:rPr>
                <w:rFonts w:cs="Times New Roman"/>
                <w:bCs/>
                <w:sz w:val="24"/>
                <w:szCs w:val="24"/>
              </w:rPr>
              <w:t>, skursteni un putekļu atdalīšanas ciklonu, kā arī ar skrūves konveijeru materiāla izvadīšanai no kaltes</w:t>
            </w:r>
            <w:r w:rsidR="0001366C" w:rsidRPr="00EE32DC">
              <w:rPr>
                <w:rFonts w:cs="Times New Roman"/>
                <w:bCs/>
                <w:sz w:val="24"/>
                <w:szCs w:val="24"/>
              </w:rPr>
              <w:t>.</w:t>
            </w:r>
          </w:p>
          <w:p w14:paraId="6F2AC52D" w14:textId="56DB376C" w:rsidR="0001366C" w:rsidRPr="00EE32DC" w:rsidRDefault="0001366C" w:rsidP="00534543">
            <w:pPr>
              <w:rPr>
                <w:rFonts w:cs="Times New Roman"/>
                <w:bCs/>
              </w:rPr>
            </w:pPr>
            <w:r w:rsidRPr="00EE32DC">
              <w:rPr>
                <w:rFonts w:cs="Times New Roman"/>
                <w:bCs/>
              </w:rPr>
              <w:t>Izžāvētais materiāls, no kaltes, tiek transportēts ar skrūves konveijeri  tālāk uz nākamo ražošanas posmu.</w:t>
            </w:r>
          </w:p>
          <w:p w14:paraId="3C42DEF6" w14:textId="77777777" w:rsidR="00534543" w:rsidRPr="00EE32DC" w:rsidRDefault="00534543" w:rsidP="00534543">
            <w:pPr>
              <w:rPr>
                <w:rFonts w:cs="Times New Roman"/>
                <w:bCs/>
              </w:rPr>
            </w:pPr>
          </w:p>
          <w:p w14:paraId="6C7047A0" w14:textId="77B3BC8B" w:rsidR="00534543" w:rsidRPr="00EE32DC" w:rsidRDefault="004C33DA" w:rsidP="00534543">
            <w:pPr>
              <w:rPr>
                <w:rFonts w:cs="Times New Roman"/>
                <w:bCs/>
              </w:rPr>
            </w:pPr>
            <w:r w:rsidRPr="00EE32DC">
              <w:rPr>
                <w:rFonts w:cs="Times New Roman"/>
                <w:bCs/>
              </w:rPr>
              <w:t>K</w:t>
            </w:r>
            <w:r w:rsidR="00534543" w:rsidRPr="00EE32DC">
              <w:rPr>
                <w:rFonts w:cs="Times New Roman"/>
                <w:bCs/>
              </w:rPr>
              <w:t>altēšanai paredzētās izejmateriāla uzkrāšanas - dozēšanas bunkura tilpums vismaz 6m3</w:t>
            </w:r>
          </w:p>
          <w:p w14:paraId="2A78B12C" w14:textId="42F54943" w:rsidR="00534543" w:rsidRPr="00EE32DC" w:rsidRDefault="00534543" w:rsidP="00534543">
            <w:pPr>
              <w:rPr>
                <w:rFonts w:cs="Times New Roman"/>
                <w:bCs/>
              </w:rPr>
            </w:pPr>
            <w:r w:rsidRPr="00EE32DC">
              <w:rPr>
                <w:rFonts w:cs="Times New Roman"/>
                <w:bCs/>
              </w:rPr>
              <w:t>Šķeldas kaltes jauda ir vismaz 800</w:t>
            </w:r>
            <w:r w:rsidR="004C33DA" w:rsidRPr="00EE32DC">
              <w:rPr>
                <w:rFonts w:cs="Times New Roman"/>
                <w:bCs/>
              </w:rPr>
              <w:t xml:space="preserve"> </w:t>
            </w:r>
            <w:r w:rsidRPr="00EE32DC">
              <w:rPr>
                <w:rFonts w:cs="Times New Roman"/>
                <w:bCs/>
              </w:rPr>
              <w:t>kg</w:t>
            </w:r>
            <w:r w:rsidR="004C33DA" w:rsidRPr="00EE32DC">
              <w:rPr>
                <w:rFonts w:cs="Times New Roman"/>
                <w:bCs/>
              </w:rPr>
              <w:t>/</w:t>
            </w:r>
            <w:r w:rsidRPr="00EE32DC">
              <w:rPr>
                <w:rFonts w:cs="Times New Roman"/>
                <w:bCs/>
              </w:rPr>
              <w:t>h</w:t>
            </w:r>
            <w:r w:rsidR="00E6586B">
              <w:rPr>
                <w:rFonts w:cs="Times New Roman"/>
                <w:bCs/>
              </w:rPr>
              <w:t>.</w:t>
            </w:r>
          </w:p>
          <w:p w14:paraId="7331BC20" w14:textId="323EB6C8" w:rsidR="00534543" w:rsidRPr="00EE32DC" w:rsidRDefault="00534543" w:rsidP="00534543">
            <w:pPr>
              <w:rPr>
                <w:rFonts w:cs="Times New Roman"/>
                <w:bCs/>
              </w:rPr>
            </w:pPr>
            <w:r w:rsidRPr="00EE32DC">
              <w:rPr>
                <w:rFonts w:cs="Times New Roman"/>
                <w:bCs/>
              </w:rPr>
              <w:t>Ūdens iztvaicēšanas ātrums minimums vismaz 300 kg/h</w:t>
            </w:r>
            <w:r w:rsidR="00E6586B">
              <w:rPr>
                <w:rFonts w:cs="Times New Roman"/>
                <w:bCs/>
              </w:rPr>
              <w:t>.</w:t>
            </w:r>
          </w:p>
          <w:p w14:paraId="560AFAFB" w14:textId="264B0AB8" w:rsidR="00534543" w:rsidRPr="00EE32DC" w:rsidRDefault="00534543" w:rsidP="00534543">
            <w:pPr>
              <w:rPr>
                <w:rFonts w:cs="Times New Roman"/>
                <w:bCs/>
              </w:rPr>
            </w:pPr>
            <w:r w:rsidRPr="00EE32DC">
              <w:rPr>
                <w:rFonts w:cs="Times New Roman"/>
                <w:bCs/>
              </w:rPr>
              <w:t>Materiāla sākotnējais mitrums 20 – 50%</w:t>
            </w:r>
            <w:r w:rsidR="00CB51E8" w:rsidRPr="00EE32DC">
              <w:rPr>
                <w:rFonts w:cs="Times New Roman"/>
                <w:bCs/>
              </w:rPr>
              <w:t>.</w:t>
            </w:r>
          </w:p>
          <w:p w14:paraId="7E4B43A0" w14:textId="64CF50E4" w:rsidR="00534543" w:rsidRPr="00EE32DC" w:rsidRDefault="00534543" w:rsidP="00534543">
            <w:pPr>
              <w:rPr>
                <w:rFonts w:cs="Times New Roman"/>
                <w:bCs/>
              </w:rPr>
            </w:pPr>
            <w:r w:rsidRPr="00EE32DC">
              <w:rPr>
                <w:rFonts w:cs="Times New Roman"/>
                <w:bCs/>
              </w:rPr>
              <w:t>Izžāvēt</w:t>
            </w:r>
            <w:r w:rsidR="00CB51E8" w:rsidRPr="00EE32DC">
              <w:rPr>
                <w:rFonts w:cs="Times New Roman"/>
                <w:bCs/>
              </w:rPr>
              <w:t>ā materiāla mitrums</w:t>
            </w:r>
            <w:r w:rsidRPr="00EE32DC">
              <w:rPr>
                <w:rFonts w:cs="Times New Roman"/>
                <w:bCs/>
              </w:rPr>
              <w:t xml:space="preserve"> līdz  5-10%</w:t>
            </w:r>
            <w:r w:rsidR="00CB51E8" w:rsidRPr="00EE32DC">
              <w:rPr>
                <w:rFonts w:cs="Times New Roman"/>
                <w:bCs/>
              </w:rPr>
              <w:t>.</w:t>
            </w:r>
          </w:p>
          <w:p w14:paraId="286E462A" w14:textId="5C8673B3" w:rsidR="00534543" w:rsidRPr="00EE32DC" w:rsidRDefault="00534543" w:rsidP="00534543">
            <w:pPr>
              <w:rPr>
                <w:rFonts w:cs="Times New Roman"/>
                <w:bCs/>
              </w:rPr>
            </w:pPr>
            <w:r w:rsidRPr="00EE32DC">
              <w:rPr>
                <w:rFonts w:cs="Times New Roman"/>
                <w:bCs/>
              </w:rPr>
              <w:t>Krāsns kurināšanai izmantojama biomas</w:t>
            </w:r>
            <w:r w:rsidR="00391BEA" w:rsidRPr="00EE32DC">
              <w:rPr>
                <w:rFonts w:cs="Times New Roman"/>
                <w:bCs/>
              </w:rPr>
              <w:t>a</w:t>
            </w:r>
            <w:r w:rsidRPr="00EE32DC">
              <w:rPr>
                <w:rFonts w:cs="Times New Roman"/>
                <w:bCs/>
              </w:rPr>
              <w:t>, šķelda.</w:t>
            </w:r>
          </w:p>
          <w:p w14:paraId="2986889C" w14:textId="2D116EEC" w:rsidR="00534543" w:rsidRPr="00EE32DC" w:rsidRDefault="00534543" w:rsidP="00534543">
            <w:pPr>
              <w:rPr>
                <w:rFonts w:cs="Times New Roman"/>
                <w:bCs/>
              </w:rPr>
            </w:pPr>
            <w:r w:rsidRPr="00EE32DC">
              <w:rPr>
                <w:rFonts w:cs="Times New Roman"/>
                <w:bCs/>
              </w:rPr>
              <w:t>Šķeldas kaltes ir nodrošināta ar maināmu caurplūdes ātrumu un ar maināmu izejmateriāla dozēšanas konveijera  ātrumu</w:t>
            </w:r>
          </w:p>
          <w:p w14:paraId="21673FE9" w14:textId="293389DC" w:rsidR="006E2078" w:rsidRPr="00EE32DC" w:rsidRDefault="00534543" w:rsidP="00534543">
            <w:pPr>
              <w:rPr>
                <w:rFonts w:cs="Times New Roman"/>
                <w:sz w:val="24"/>
                <w:szCs w:val="24"/>
              </w:rPr>
            </w:pPr>
            <w:r w:rsidRPr="00EE32DC">
              <w:rPr>
                <w:rFonts w:cs="Times New Roman"/>
                <w:bCs/>
                <w:sz w:val="24"/>
                <w:szCs w:val="24"/>
              </w:rPr>
              <w:lastRenderedPageBreak/>
              <w:t>Šķeldas kalte ir ieslēgta kopējā automatizētā elektriskā slēgumā</w:t>
            </w:r>
            <w:r w:rsidR="00552EED" w:rsidRPr="00EE32DC">
              <w:rPr>
                <w:rFonts w:cs="Times New Roman"/>
                <w:sz w:val="24"/>
                <w:szCs w:val="24"/>
              </w:rPr>
              <w:t>.</w:t>
            </w:r>
          </w:p>
          <w:p w14:paraId="023F502D" w14:textId="3482EE9A" w:rsidR="00F00C37" w:rsidRPr="003B5B35" w:rsidRDefault="00F00C37" w:rsidP="000767F2">
            <w:pPr>
              <w:rPr>
                <w:rFonts w:cs="Times New Roman"/>
              </w:rPr>
            </w:pPr>
          </w:p>
          <w:p w14:paraId="08357AA1" w14:textId="1584BFCC" w:rsidR="000767F2" w:rsidRPr="009A2F1E" w:rsidRDefault="000767F2" w:rsidP="000767F2">
            <w:pPr>
              <w:rPr>
                <w:rFonts w:cs="Times New Roman"/>
                <w:sz w:val="24"/>
                <w:szCs w:val="24"/>
              </w:rPr>
            </w:pPr>
            <w:r w:rsidRPr="009A2F1E">
              <w:rPr>
                <w:rFonts w:cs="Times New Roman"/>
                <w:b/>
                <w:sz w:val="24"/>
                <w:szCs w:val="24"/>
              </w:rPr>
              <w:t>Papildus prasības</w:t>
            </w:r>
          </w:p>
          <w:p w14:paraId="6666279B" w14:textId="06AE1F00" w:rsidR="004743C3" w:rsidRDefault="000767F2" w:rsidP="000767F2">
            <w:pPr>
              <w:rPr>
                <w:rFonts w:cs="Times New Roman"/>
                <w:b/>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p w14:paraId="4B7FB856" w14:textId="74E3E8C8" w:rsidR="00320636" w:rsidRPr="009E25E1" w:rsidRDefault="00320636" w:rsidP="00F96663">
            <w:pPr>
              <w:rPr>
                <w:rFonts w:cs="Times New Roman"/>
                <w:b/>
              </w:rPr>
            </w:pPr>
          </w:p>
        </w:tc>
      </w:tr>
      <w:tr w:rsidR="004743C3" w:rsidRPr="009A2F1E" w14:paraId="578DF6CB" w14:textId="77777777" w:rsidTr="00805ACE">
        <w:tc>
          <w:tcPr>
            <w:tcW w:w="9811" w:type="dxa"/>
          </w:tcPr>
          <w:p w14:paraId="7310FDFF" w14:textId="4BB522DC" w:rsidR="00D82BC9" w:rsidRPr="00D82BC9" w:rsidRDefault="00D82BC9" w:rsidP="00D82BC9">
            <w:pPr>
              <w:pStyle w:val="ListParagraph"/>
              <w:numPr>
                <w:ilvl w:val="0"/>
                <w:numId w:val="25"/>
              </w:numPr>
              <w:ind w:left="356"/>
              <w:rPr>
                <w:rFonts w:ascii="Times New Roman" w:hAnsi="Times New Roman" w:cs="Times New Roman"/>
                <w:b/>
                <w:sz w:val="28"/>
                <w:szCs w:val="28"/>
              </w:rPr>
            </w:pPr>
            <w:r w:rsidRPr="00D82BC9">
              <w:rPr>
                <w:rFonts w:ascii="Times New Roman" w:hAnsi="Times New Roman" w:cs="Times New Roman"/>
                <w:b/>
                <w:sz w:val="28"/>
                <w:szCs w:val="28"/>
              </w:rPr>
              <w:lastRenderedPageBreak/>
              <w:t>“Pirms pārstrādes sagatavotā materiāla uzkrāšanas tvertne un gatavā materiāla sajaukšanas iekārta – maisītājs”</w:t>
            </w:r>
          </w:p>
          <w:p w14:paraId="2F4B9118" w14:textId="3EF5B441" w:rsidR="00997066" w:rsidRPr="009A2F1E" w:rsidRDefault="00997066" w:rsidP="00997066">
            <w:pPr>
              <w:rPr>
                <w:rFonts w:cs="Times New Roman"/>
                <w:b/>
                <w:sz w:val="24"/>
                <w:szCs w:val="24"/>
              </w:rPr>
            </w:pPr>
            <w:r w:rsidRPr="009A2F1E">
              <w:rPr>
                <w:rFonts w:cs="Times New Roman"/>
                <w:b/>
                <w:sz w:val="24"/>
                <w:szCs w:val="24"/>
              </w:rPr>
              <w:t>Nepieciešamais daudzums: 1 komplekts</w:t>
            </w:r>
            <w:r>
              <w:rPr>
                <w:rFonts w:cs="Times New Roman"/>
                <w:b/>
                <w:sz w:val="24"/>
                <w:szCs w:val="24"/>
              </w:rPr>
              <w:t xml:space="preserve"> </w:t>
            </w:r>
          </w:p>
          <w:p w14:paraId="0320BD50" w14:textId="57FBA685" w:rsidR="002C67AF" w:rsidRPr="002C67AF" w:rsidRDefault="002C67AF" w:rsidP="00F96663">
            <w:pPr>
              <w:rPr>
                <w:rFonts w:cs="Times New Roman"/>
                <w:b/>
                <w:sz w:val="24"/>
                <w:szCs w:val="24"/>
              </w:rPr>
            </w:pPr>
            <w:r w:rsidRPr="009A2F1E">
              <w:rPr>
                <w:rFonts w:cs="Times New Roman"/>
                <w:b/>
                <w:sz w:val="24"/>
                <w:szCs w:val="24"/>
              </w:rPr>
              <w:t>Tehniskie parametri</w:t>
            </w:r>
          </w:p>
          <w:p w14:paraId="46785C06" w14:textId="2F807965" w:rsidR="0003391A" w:rsidRPr="00727CF6" w:rsidRDefault="0003391A" w:rsidP="0003391A">
            <w:pPr>
              <w:rPr>
                <w:rFonts w:cs="Times New Roman"/>
                <w:bCs/>
                <w:sz w:val="24"/>
                <w:szCs w:val="24"/>
              </w:rPr>
            </w:pPr>
            <w:r>
              <w:rPr>
                <w:rFonts w:cs="Times New Roman"/>
                <w:bCs/>
                <w:sz w:val="24"/>
                <w:szCs w:val="24"/>
              </w:rPr>
              <w:t>No kaltes, sagatavotais, izkaltētais materiāls, ar transporta lentu tiek nogādāts uz materiāla uzkrāšanas tvertni. Tvertnes minimālais tilpums 36 m</w:t>
            </w:r>
            <w:r>
              <w:rPr>
                <w:rFonts w:cs="Times New Roman"/>
                <w:bCs/>
                <w:sz w:val="24"/>
                <w:szCs w:val="24"/>
                <w:vertAlign w:val="superscript"/>
              </w:rPr>
              <w:t>3.</w:t>
            </w:r>
            <w:r>
              <w:rPr>
                <w:rFonts w:cs="Times New Roman"/>
                <w:bCs/>
                <w:sz w:val="24"/>
                <w:szCs w:val="24"/>
              </w:rPr>
              <w:t xml:space="preserve"> No tvertnes apakšas, ar maināmas padeves transportieriem sagatavotais materiāls tiek automātiski svērts un padots uz maisītājiem.  Maisītājā tiek dozēti pievienota, jau ar ūdeni sajaukta gatav</w:t>
            </w:r>
            <w:r w:rsidR="006E6A9D">
              <w:rPr>
                <w:rFonts w:cs="Times New Roman"/>
                <w:bCs/>
                <w:sz w:val="24"/>
                <w:szCs w:val="24"/>
              </w:rPr>
              <w:t>ā</w:t>
            </w:r>
            <w:r>
              <w:rPr>
                <w:rFonts w:cs="Times New Roman"/>
                <w:bCs/>
                <w:sz w:val="24"/>
                <w:szCs w:val="24"/>
              </w:rPr>
              <w:t>, līme. Maisītājā tiek sagatavots šķeldas un līmes maisījums, kas tiek sadalīts porcijās, lai to transportētu uz bloku presēm</w:t>
            </w:r>
          </w:p>
          <w:p w14:paraId="126F2055" w14:textId="77777777" w:rsidR="0003391A" w:rsidRDefault="0003391A" w:rsidP="0003391A">
            <w:pPr>
              <w:rPr>
                <w:rFonts w:cs="Times New Roman"/>
                <w:bCs/>
                <w:sz w:val="24"/>
                <w:szCs w:val="24"/>
              </w:rPr>
            </w:pPr>
          </w:p>
          <w:p w14:paraId="4C3821AA" w14:textId="77777777" w:rsidR="0003391A" w:rsidRDefault="0003391A" w:rsidP="0003391A">
            <w:pPr>
              <w:rPr>
                <w:rFonts w:cs="Times New Roman"/>
                <w:bCs/>
                <w:sz w:val="24"/>
                <w:szCs w:val="24"/>
                <w:vertAlign w:val="superscript"/>
              </w:rPr>
            </w:pPr>
            <w:r>
              <w:rPr>
                <w:rFonts w:cs="Times New Roman"/>
                <w:bCs/>
                <w:sz w:val="24"/>
                <w:szCs w:val="24"/>
              </w:rPr>
              <w:t>Tvertnes minimālais tilpums 36 m</w:t>
            </w:r>
            <w:r>
              <w:rPr>
                <w:rFonts w:cs="Times New Roman"/>
                <w:bCs/>
                <w:sz w:val="24"/>
                <w:szCs w:val="24"/>
                <w:vertAlign w:val="superscript"/>
              </w:rPr>
              <w:t>3</w:t>
            </w:r>
          </w:p>
          <w:p w14:paraId="207046DC" w14:textId="2C4F96AB" w:rsidR="0003391A" w:rsidRDefault="0003391A" w:rsidP="0003391A">
            <w:pPr>
              <w:rPr>
                <w:rFonts w:cs="Times New Roman"/>
                <w:bCs/>
                <w:sz w:val="24"/>
                <w:szCs w:val="24"/>
              </w:rPr>
            </w:pPr>
            <w:r>
              <w:rPr>
                <w:rFonts w:cs="Times New Roman"/>
                <w:bCs/>
                <w:sz w:val="24"/>
                <w:szCs w:val="24"/>
              </w:rPr>
              <w:t>Maisītājam ir jāstrādā ar mainīgu jaudu, tam jāspēj nodrošināt gatavais maisījums diapazonā no 3,75 tonnām 24 stundās</w:t>
            </w:r>
            <w:r w:rsidR="00986D9A">
              <w:rPr>
                <w:rFonts w:cs="Times New Roman"/>
                <w:bCs/>
                <w:sz w:val="24"/>
                <w:szCs w:val="24"/>
              </w:rPr>
              <w:t xml:space="preserve"> </w:t>
            </w:r>
            <w:r>
              <w:rPr>
                <w:rFonts w:cs="Times New Roman"/>
                <w:bCs/>
                <w:sz w:val="24"/>
                <w:szCs w:val="24"/>
              </w:rPr>
              <w:t>līdz  7,5 tonnām 24 stundās  vai vairāk</w:t>
            </w:r>
            <w:r w:rsidR="00986D9A">
              <w:rPr>
                <w:rFonts w:cs="Times New Roman"/>
                <w:bCs/>
                <w:sz w:val="24"/>
                <w:szCs w:val="24"/>
              </w:rPr>
              <w:t>.</w:t>
            </w:r>
            <w:r>
              <w:rPr>
                <w:rFonts w:cs="Times New Roman"/>
                <w:bCs/>
                <w:sz w:val="24"/>
                <w:szCs w:val="24"/>
              </w:rPr>
              <w:t xml:space="preserve"> </w:t>
            </w:r>
          </w:p>
          <w:p w14:paraId="0E5B2012" w14:textId="77777777" w:rsidR="0003391A" w:rsidRDefault="0003391A" w:rsidP="0003391A">
            <w:pPr>
              <w:rPr>
                <w:rFonts w:cs="Times New Roman"/>
                <w:bCs/>
                <w:sz w:val="24"/>
                <w:szCs w:val="24"/>
              </w:rPr>
            </w:pPr>
            <w:r>
              <w:rPr>
                <w:rFonts w:cs="Times New Roman"/>
                <w:bCs/>
                <w:sz w:val="24"/>
                <w:szCs w:val="24"/>
              </w:rPr>
              <w:t>Maisītāja elektriskā jauda no 12kW līdz 15kW</w:t>
            </w:r>
          </w:p>
          <w:p w14:paraId="58EA0437" w14:textId="2311D192" w:rsidR="0003391A" w:rsidRPr="00DD7252" w:rsidRDefault="0003391A" w:rsidP="0003391A">
            <w:pPr>
              <w:rPr>
                <w:rFonts w:cs="Times New Roman"/>
                <w:bCs/>
                <w:sz w:val="24"/>
                <w:szCs w:val="24"/>
              </w:rPr>
            </w:pPr>
            <w:r>
              <w:rPr>
                <w:rFonts w:cs="Times New Roman"/>
                <w:bCs/>
                <w:sz w:val="24"/>
                <w:szCs w:val="24"/>
              </w:rPr>
              <w:t>Vadības panelis, kas iekļauts kopējā elektriskajā sistēmā</w:t>
            </w:r>
            <w:r w:rsidR="00EC70CC">
              <w:rPr>
                <w:rFonts w:cs="Times New Roman"/>
                <w:bCs/>
                <w:sz w:val="24"/>
                <w:szCs w:val="24"/>
              </w:rPr>
              <w:t>.</w:t>
            </w:r>
          </w:p>
          <w:p w14:paraId="0811B1B2" w14:textId="77777777" w:rsidR="00DC28AC" w:rsidRDefault="00DC28AC" w:rsidP="000767F2">
            <w:pPr>
              <w:rPr>
                <w:rFonts w:cs="Times New Roman"/>
                <w:b/>
                <w:sz w:val="24"/>
                <w:szCs w:val="24"/>
              </w:rPr>
            </w:pPr>
          </w:p>
          <w:p w14:paraId="5BC91CD6" w14:textId="030F969D" w:rsidR="000767F2" w:rsidRPr="009A2F1E" w:rsidRDefault="000767F2" w:rsidP="000767F2">
            <w:pPr>
              <w:rPr>
                <w:rFonts w:cs="Times New Roman"/>
                <w:sz w:val="24"/>
                <w:szCs w:val="24"/>
              </w:rPr>
            </w:pPr>
            <w:r w:rsidRPr="009A2F1E">
              <w:rPr>
                <w:rFonts w:cs="Times New Roman"/>
                <w:b/>
                <w:sz w:val="24"/>
                <w:szCs w:val="24"/>
              </w:rPr>
              <w:t>Papildus prasības</w:t>
            </w:r>
          </w:p>
          <w:p w14:paraId="76F2B16F" w14:textId="4D643301" w:rsidR="000767F2" w:rsidRPr="009E25E1" w:rsidRDefault="000767F2" w:rsidP="000767F2">
            <w:pPr>
              <w:rPr>
                <w:rFonts w:cs="Times New Roman"/>
                <w:b/>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tc>
      </w:tr>
      <w:tr w:rsidR="00A77558" w:rsidRPr="009A2F1E" w14:paraId="06BA8CE6" w14:textId="77777777" w:rsidTr="00805ACE">
        <w:tc>
          <w:tcPr>
            <w:tcW w:w="9811" w:type="dxa"/>
          </w:tcPr>
          <w:p w14:paraId="49AD69A3" w14:textId="0751AF48" w:rsidR="00D82BC9" w:rsidRPr="00D82BC9" w:rsidRDefault="00D82BC9" w:rsidP="00A77558">
            <w:pPr>
              <w:rPr>
                <w:rFonts w:cs="Times New Roman"/>
                <w:b/>
                <w:sz w:val="28"/>
                <w:szCs w:val="28"/>
              </w:rPr>
            </w:pPr>
            <w:r w:rsidRPr="00D82BC9">
              <w:rPr>
                <w:rFonts w:cs="Times New Roman"/>
                <w:b/>
                <w:sz w:val="28"/>
                <w:szCs w:val="28"/>
              </w:rPr>
              <w:t>6) „ Līmes (saistvielas) jaukšanas iekārta”;</w:t>
            </w:r>
          </w:p>
          <w:p w14:paraId="62A64BE3" w14:textId="78F77E18" w:rsidR="00B0352C" w:rsidRPr="006B1C52" w:rsidRDefault="00A77558" w:rsidP="00A77558">
            <w:pPr>
              <w:rPr>
                <w:rFonts w:cs="Times New Roman"/>
                <w:b/>
                <w:sz w:val="24"/>
                <w:szCs w:val="24"/>
              </w:rPr>
            </w:pPr>
            <w:r w:rsidRPr="009A2F1E">
              <w:rPr>
                <w:rFonts w:cs="Times New Roman"/>
                <w:b/>
                <w:sz w:val="24"/>
                <w:szCs w:val="24"/>
              </w:rPr>
              <w:t>Nepieciešamais daudzums: 1 komplekts</w:t>
            </w:r>
            <w:r w:rsidR="00CF6D01">
              <w:rPr>
                <w:rFonts w:cs="Times New Roman"/>
                <w:b/>
                <w:sz w:val="24"/>
                <w:szCs w:val="24"/>
              </w:rPr>
              <w:t xml:space="preserve"> </w:t>
            </w:r>
          </w:p>
          <w:p w14:paraId="3D4D826E" w14:textId="6B15EEFE" w:rsidR="00CF1CD5" w:rsidRDefault="00EF015B" w:rsidP="00A77558">
            <w:pPr>
              <w:rPr>
                <w:rFonts w:cs="Times New Roman"/>
                <w:b/>
                <w:sz w:val="24"/>
                <w:szCs w:val="24"/>
              </w:rPr>
            </w:pPr>
            <w:r w:rsidRPr="009A2F1E">
              <w:rPr>
                <w:rFonts w:cs="Times New Roman"/>
                <w:b/>
                <w:sz w:val="24"/>
                <w:szCs w:val="24"/>
              </w:rPr>
              <w:t>Tehniskie parametri</w:t>
            </w:r>
          </w:p>
          <w:p w14:paraId="693085FC" w14:textId="77777777" w:rsidR="00347F8D" w:rsidRPr="00745347" w:rsidRDefault="00347F8D" w:rsidP="00347F8D">
            <w:pPr>
              <w:rPr>
                <w:rFonts w:cs="Times New Roman"/>
                <w:bCs/>
                <w:sz w:val="24"/>
                <w:szCs w:val="24"/>
              </w:rPr>
            </w:pPr>
            <w:r w:rsidRPr="00745347">
              <w:rPr>
                <w:rFonts w:cs="Times New Roman"/>
                <w:bCs/>
                <w:sz w:val="24"/>
                <w:szCs w:val="24"/>
              </w:rPr>
              <w:t>Līmes sajaukšanas iekārtā tiek sajaukt</w:t>
            </w:r>
            <w:r>
              <w:rPr>
                <w:rFonts w:cs="Times New Roman"/>
                <w:bCs/>
                <w:sz w:val="24"/>
                <w:szCs w:val="24"/>
              </w:rPr>
              <w:t>s</w:t>
            </w:r>
            <w:r w:rsidRPr="00745347">
              <w:rPr>
                <w:rFonts w:cs="Times New Roman"/>
                <w:bCs/>
                <w:sz w:val="24"/>
                <w:szCs w:val="24"/>
              </w:rPr>
              <w:t xml:space="preserve"> līmes pulveris ar ūdeni. Sajauktā līme tiek nogādāta pa cauruli gatavās līmes uzglabāšanas tvertnē, no kuras atkarībā no ražošanas procesa </w:t>
            </w:r>
            <w:r>
              <w:rPr>
                <w:rFonts w:cs="Times New Roman"/>
                <w:bCs/>
                <w:sz w:val="24"/>
                <w:szCs w:val="24"/>
              </w:rPr>
              <w:t xml:space="preserve">vajadzības </w:t>
            </w:r>
            <w:r w:rsidRPr="00745347">
              <w:rPr>
                <w:rFonts w:cs="Times New Roman"/>
                <w:bCs/>
                <w:sz w:val="24"/>
                <w:szCs w:val="24"/>
              </w:rPr>
              <w:t>sagatavotā</w:t>
            </w:r>
            <w:r>
              <w:rPr>
                <w:rFonts w:cs="Times New Roman"/>
                <w:bCs/>
                <w:sz w:val="24"/>
                <w:szCs w:val="24"/>
              </w:rPr>
              <w:t>s</w:t>
            </w:r>
            <w:r w:rsidRPr="00745347">
              <w:rPr>
                <w:rFonts w:cs="Times New Roman"/>
                <w:bCs/>
                <w:sz w:val="24"/>
                <w:szCs w:val="24"/>
              </w:rPr>
              <w:t xml:space="preserve"> līmes daudzums tiek </w:t>
            </w:r>
            <w:r>
              <w:rPr>
                <w:rFonts w:cs="Times New Roman"/>
                <w:bCs/>
                <w:sz w:val="24"/>
                <w:szCs w:val="24"/>
              </w:rPr>
              <w:t xml:space="preserve">dozēti </w:t>
            </w:r>
            <w:r w:rsidRPr="00745347">
              <w:rPr>
                <w:rFonts w:cs="Times New Roman"/>
                <w:bCs/>
                <w:sz w:val="24"/>
                <w:szCs w:val="24"/>
              </w:rPr>
              <w:t>p</w:t>
            </w:r>
            <w:r>
              <w:rPr>
                <w:rFonts w:cs="Times New Roman"/>
                <w:bCs/>
                <w:sz w:val="24"/>
                <w:szCs w:val="24"/>
              </w:rPr>
              <w:t>ievienots izkaltētās šķeldas</w:t>
            </w:r>
            <w:r w:rsidRPr="00745347">
              <w:rPr>
                <w:rFonts w:cs="Times New Roman"/>
                <w:bCs/>
                <w:sz w:val="24"/>
                <w:szCs w:val="24"/>
              </w:rPr>
              <w:t xml:space="preserve"> un līmes </w:t>
            </w:r>
            <w:r>
              <w:rPr>
                <w:rFonts w:cs="Times New Roman"/>
                <w:bCs/>
                <w:sz w:val="24"/>
                <w:szCs w:val="24"/>
              </w:rPr>
              <w:t>maisītājā</w:t>
            </w:r>
            <w:r w:rsidRPr="00745347">
              <w:rPr>
                <w:rFonts w:cs="Times New Roman"/>
                <w:bCs/>
                <w:sz w:val="24"/>
                <w:szCs w:val="24"/>
              </w:rPr>
              <w:t xml:space="preserve">.   </w:t>
            </w:r>
          </w:p>
          <w:p w14:paraId="0590F9C7" w14:textId="77777777" w:rsidR="00347F8D" w:rsidRPr="00745347" w:rsidRDefault="00347F8D" w:rsidP="00347F8D">
            <w:pPr>
              <w:rPr>
                <w:rFonts w:cs="Times New Roman"/>
                <w:bCs/>
                <w:sz w:val="24"/>
                <w:szCs w:val="24"/>
              </w:rPr>
            </w:pPr>
          </w:p>
          <w:p w14:paraId="25CB09FB" w14:textId="77777777" w:rsidR="00347F8D" w:rsidRPr="00745347" w:rsidRDefault="00347F8D" w:rsidP="00347F8D">
            <w:pPr>
              <w:rPr>
                <w:rFonts w:cs="Times New Roman"/>
                <w:bCs/>
                <w:sz w:val="24"/>
                <w:szCs w:val="24"/>
              </w:rPr>
            </w:pPr>
            <w:r w:rsidRPr="00745347">
              <w:rPr>
                <w:rFonts w:cs="Times New Roman"/>
                <w:bCs/>
                <w:sz w:val="24"/>
                <w:szCs w:val="24"/>
              </w:rPr>
              <w:t xml:space="preserve">Līmes uzglabāšanas tvertnes </w:t>
            </w:r>
            <w:r>
              <w:rPr>
                <w:rFonts w:cs="Times New Roman"/>
                <w:bCs/>
                <w:sz w:val="24"/>
                <w:szCs w:val="24"/>
              </w:rPr>
              <w:t>minimālais tilpums</w:t>
            </w:r>
            <w:r w:rsidRPr="00745347">
              <w:rPr>
                <w:rFonts w:cs="Times New Roman"/>
                <w:bCs/>
                <w:sz w:val="24"/>
                <w:szCs w:val="24"/>
              </w:rPr>
              <w:t xml:space="preserve"> 2,5 m</w:t>
            </w:r>
            <w:r w:rsidRPr="00745347">
              <w:rPr>
                <w:rFonts w:cs="Times New Roman"/>
                <w:bCs/>
                <w:sz w:val="24"/>
                <w:szCs w:val="24"/>
                <w:vertAlign w:val="superscript"/>
              </w:rPr>
              <w:t>3</w:t>
            </w:r>
            <w:r w:rsidRPr="00745347">
              <w:rPr>
                <w:rFonts w:cs="Times New Roman"/>
                <w:bCs/>
                <w:sz w:val="24"/>
                <w:szCs w:val="24"/>
              </w:rPr>
              <w:t>.</w:t>
            </w:r>
          </w:p>
          <w:p w14:paraId="794AAEFB" w14:textId="77777777" w:rsidR="00347F8D" w:rsidRDefault="00347F8D" w:rsidP="00347F8D">
            <w:pPr>
              <w:rPr>
                <w:rFonts w:cs="Times New Roman"/>
                <w:bCs/>
                <w:sz w:val="24"/>
                <w:szCs w:val="24"/>
              </w:rPr>
            </w:pPr>
            <w:r w:rsidRPr="00745347">
              <w:rPr>
                <w:rFonts w:cs="Times New Roman"/>
                <w:bCs/>
                <w:sz w:val="24"/>
                <w:szCs w:val="24"/>
              </w:rPr>
              <w:t>Sajaukšanas proporcijas:</w:t>
            </w:r>
            <w:r w:rsidRPr="00745347">
              <w:rPr>
                <w:rFonts w:cs="Times New Roman"/>
                <w:b/>
                <w:sz w:val="24"/>
                <w:szCs w:val="24"/>
              </w:rPr>
              <w:t xml:space="preserve"> </w:t>
            </w:r>
            <w:r w:rsidRPr="00745347">
              <w:rPr>
                <w:rFonts w:cs="Times New Roman"/>
                <w:bCs/>
                <w:sz w:val="24"/>
                <w:szCs w:val="24"/>
              </w:rPr>
              <w:t xml:space="preserve">ūdens un līmes pulveris, proporcijā 1:1 </w:t>
            </w:r>
          </w:p>
          <w:p w14:paraId="4127DA5B" w14:textId="77777777" w:rsidR="00347F8D" w:rsidRDefault="00347F8D" w:rsidP="00347F8D">
            <w:pPr>
              <w:rPr>
                <w:rFonts w:cs="Times New Roman"/>
                <w:bCs/>
                <w:sz w:val="24"/>
                <w:szCs w:val="24"/>
              </w:rPr>
            </w:pPr>
            <w:r>
              <w:rPr>
                <w:rFonts w:cs="Times New Roman"/>
                <w:bCs/>
                <w:sz w:val="24"/>
                <w:szCs w:val="24"/>
              </w:rPr>
              <w:t xml:space="preserve">Līmes maisītāja elektriskā jauda minimums 5,5 </w:t>
            </w:r>
            <w:proofErr w:type="spellStart"/>
            <w:r>
              <w:rPr>
                <w:rFonts w:cs="Times New Roman"/>
                <w:bCs/>
                <w:sz w:val="24"/>
                <w:szCs w:val="24"/>
              </w:rPr>
              <w:t>kW</w:t>
            </w:r>
            <w:proofErr w:type="spellEnd"/>
          </w:p>
          <w:p w14:paraId="30F0A29C" w14:textId="47083713" w:rsidR="00347F8D" w:rsidRPr="00745347" w:rsidRDefault="00347F8D" w:rsidP="00347F8D">
            <w:pPr>
              <w:rPr>
                <w:rFonts w:cs="Times New Roman"/>
                <w:bCs/>
                <w:sz w:val="24"/>
                <w:szCs w:val="24"/>
              </w:rPr>
            </w:pPr>
            <w:r>
              <w:rPr>
                <w:rFonts w:cs="Times New Roman"/>
                <w:bCs/>
                <w:sz w:val="24"/>
                <w:szCs w:val="24"/>
              </w:rPr>
              <w:t>Līmes maisītāja jauda: 1 tonna vienā reizē, ne ilgāk, kā 45 minūtēs</w:t>
            </w:r>
            <w:r w:rsidR="009C4B9B">
              <w:rPr>
                <w:rFonts w:cs="Times New Roman"/>
                <w:bCs/>
                <w:sz w:val="24"/>
                <w:szCs w:val="24"/>
              </w:rPr>
              <w:t>.</w:t>
            </w:r>
          </w:p>
          <w:p w14:paraId="13C57C1A" w14:textId="77777777" w:rsidR="00C43510" w:rsidRPr="00376328" w:rsidRDefault="00C43510" w:rsidP="002D7171">
            <w:pPr>
              <w:rPr>
                <w:rFonts w:cs="Times New Roman"/>
                <w:bCs/>
              </w:rPr>
            </w:pPr>
          </w:p>
          <w:p w14:paraId="23ADD791" w14:textId="5310BF4C" w:rsidR="002D7171" w:rsidRPr="009A2F1E" w:rsidRDefault="002D7171" w:rsidP="002D7171">
            <w:pPr>
              <w:rPr>
                <w:rFonts w:cs="Times New Roman"/>
                <w:b/>
                <w:sz w:val="24"/>
                <w:szCs w:val="24"/>
              </w:rPr>
            </w:pPr>
            <w:r w:rsidRPr="009A2F1E">
              <w:rPr>
                <w:rFonts w:cs="Times New Roman"/>
                <w:b/>
                <w:sz w:val="24"/>
                <w:szCs w:val="24"/>
              </w:rPr>
              <w:t>Papildus prasības</w:t>
            </w:r>
          </w:p>
          <w:p w14:paraId="1298AB4B" w14:textId="77777777" w:rsidR="00A77558" w:rsidRDefault="002D7171" w:rsidP="00DF7CBD">
            <w:pPr>
              <w:rPr>
                <w:rFonts w:cs="Times New Roman"/>
                <w:sz w:val="24"/>
                <w:szCs w:val="24"/>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p w14:paraId="7B04EB0F" w14:textId="121D8C36" w:rsidR="0091459B" w:rsidRPr="00F033D9" w:rsidRDefault="0091459B" w:rsidP="00DF7CBD">
            <w:pPr>
              <w:rPr>
                <w:rFonts w:cs="Times New Roman"/>
                <w:b/>
                <w:sz w:val="24"/>
                <w:szCs w:val="24"/>
              </w:rPr>
            </w:pPr>
          </w:p>
        </w:tc>
      </w:tr>
      <w:tr w:rsidR="00C50794" w:rsidRPr="009A2F1E" w14:paraId="0EC90324" w14:textId="77777777" w:rsidTr="00805ACE">
        <w:tc>
          <w:tcPr>
            <w:tcW w:w="9811" w:type="dxa"/>
          </w:tcPr>
          <w:p w14:paraId="4C372047" w14:textId="3A156F4D" w:rsidR="00D82BC9" w:rsidRPr="00E505BF" w:rsidRDefault="00E505BF" w:rsidP="00E505BF">
            <w:pPr>
              <w:pStyle w:val="ListParagraph"/>
              <w:ind w:left="0"/>
              <w:rPr>
                <w:rFonts w:cs="Times New Roman"/>
                <w:b/>
                <w:sz w:val="28"/>
                <w:szCs w:val="28"/>
              </w:rPr>
            </w:pPr>
            <w:r w:rsidRPr="00E505BF">
              <w:rPr>
                <w:rFonts w:ascii="Times New Roman" w:hAnsi="Times New Roman" w:cs="Times New Roman"/>
                <w:b/>
                <w:sz w:val="28"/>
                <w:szCs w:val="28"/>
              </w:rPr>
              <w:t>7)„Ūdens padeves iekārta”;</w:t>
            </w:r>
          </w:p>
          <w:p w14:paraId="071CA45F" w14:textId="5B079049" w:rsidR="00B93CDE" w:rsidRDefault="0021395B" w:rsidP="001A35AA">
            <w:pPr>
              <w:rPr>
                <w:rFonts w:cs="Times New Roman"/>
                <w:b/>
                <w:sz w:val="24"/>
                <w:szCs w:val="24"/>
              </w:rPr>
            </w:pPr>
            <w:r w:rsidRPr="009A2F1E">
              <w:rPr>
                <w:rFonts w:cs="Times New Roman"/>
                <w:b/>
                <w:sz w:val="24"/>
                <w:szCs w:val="24"/>
              </w:rPr>
              <w:t>Nepieciešamais daudzums: 1 komplekts</w:t>
            </w:r>
            <w:r>
              <w:rPr>
                <w:rFonts w:cs="Times New Roman"/>
                <w:b/>
                <w:sz w:val="24"/>
                <w:szCs w:val="24"/>
              </w:rPr>
              <w:t xml:space="preserve">  </w:t>
            </w:r>
          </w:p>
          <w:p w14:paraId="48E85BBD" w14:textId="77777777" w:rsidR="001A35AA" w:rsidRDefault="001A35AA" w:rsidP="001A35AA">
            <w:pPr>
              <w:rPr>
                <w:rFonts w:cs="Times New Roman"/>
                <w:b/>
                <w:sz w:val="24"/>
                <w:szCs w:val="24"/>
              </w:rPr>
            </w:pPr>
            <w:r w:rsidRPr="009A2F1E">
              <w:rPr>
                <w:rFonts w:cs="Times New Roman"/>
                <w:b/>
                <w:sz w:val="24"/>
                <w:szCs w:val="24"/>
              </w:rPr>
              <w:t>Tehniskie parametri</w:t>
            </w:r>
          </w:p>
          <w:p w14:paraId="0C6CF2C5" w14:textId="77777777" w:rsidR="008E382E" w:rsidRPr="00446FD1" w:rsidRDefault="008E382E" w:rsidP="008E382E">
            <w:pPr>
              <w:rPr>
                <w:rFonts w:cs="Times New Roman"/>
                <w:bCs/>
                <w:sz w:val="24"/>
                <w:szCs w:val="24"/>
              </w:rPr>
            </w:pPr>
            <w:r>
              <w:rPr>
                <w:rFonts w:cs="Times New Roman"/>
                <w:bCs/>
                <w:color w:val="auto"/>
                <w:sz w:val="24"/>
                <w:szCs w:val="24"/>
              </w:rPr>
              <w:t>Nodrošina</w:t>
            </w:r>
            <w:r w:rsidRPr="00446FD1">
              <w:rPr>
                <w:rFonts w:cs="Times New Roman"/>
                <w:bCs/>
                <w:sz w:val="24"/>
                <w:szCs w:val="24"/>
              </w:rPr>
              <w:t xml:space="preserve"> ūdens padevi no centrālās ūdens apgādes sistēmas uz līmes sajaukšanas iekārtu</w:t>
            </w:r>
            <w:r>
              <w:rPr>
                <w:rFonts w:cs="Times New Roman"/>
                <w:bCs/>
                <w:sz w:val="24"/>
                <w:szCs w:val="24"/>
              </w:rPr>
              <w:t>.</w:t>
            </w:r>
          </w:p>
          <w:p w14:paraId="4AAA18ED" w14:textId="2597DE74" w:rsidR="008E382E" w:rsidRDefault="008E382E" w:rsidP="008E382E">
            <w:pPr>
              <w:rPr>
                <w:rFonts w:cs="Times New Roman"/>
                <w:bCs/>
                <w:vertAlign w:val="superscript"/>
              </w:rPr>
            </w:pPr>
            <w:r>
              <w:rPr>
                <w:rFonts w:cs="Times New Roman"/>
                <w:bCs/>
              </w:rPr>
              <w:t>Minimāla caurplūdes jauda 500 litri 20 minūtēs.</w:t>
            </w:r>
          </w:p>
          <w:p w14:paraId="29AA55BB" w14:textId="77777777" w:rsidR="00BC7305" w:rsidRDefault="00BC7305" w:rsidP="00300C36">
            <w:pPr>
              <w:rPr>
                <w:rFonts w:cs="Times New Roman"/>
                <w:bCs/>
                <w:vertAlign w:val="superscript"/>
              </w:rPr>
            </w:pPr>
          </w:p>
          <w:p w14:paraId="63A4CDDB" w14:textId="77777777" w:rsidR="000767F2" w:rsidRPr="009A2F1E" w:rsidRDefault="000767F2" w:rsidP="000767F2">
            <w:pPr>
              <w:rPr>
                <w:rFonts w:cs="Times New Roman"/>
                <w:sz w:val="24"/>
                <w:szCs w:val="24"/>
              </w:rPr>
            </w:pPr>
            <w:r w:rsidRPr="009A2F1E">
              <w:rPr>
                <w:rFonts w:cs="Times New Roman"/>
                <w:b/>
                <w:sz w:val="24"/>
                <w:szCs w:val="24"/>
              </w:rPr>
              <w:t>Papildus prasības</w:t>
            </w:r>
          </w:p>
          <w:p w14:paraId="2C94CDB8" w14:textId="447A255F" w:rsidR="000767F2" w:rsidRDefault="000767F2" w:rsidP="000767F2">
            <w:pPr>
              <w:rPr>
                <w:rFonts w:cs="Times New Roman"/>
                <w:bCs/>
                <w:vertAlign w:val="superscript"/>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p w14:paraId="3E744D5F" w14:textId="68301B52" w:rsidR="00C50794" w:rsidRPr="009E25E1" w:rsidRDefault="00C50794" w:rsidP="00300C36">
            <w:pPr>
              <w:rPr>
                <w:rFonts w:cs="Times New Roman"/>
                <w:b/>
              </w:rPr>
            </w:pPr>
          </w:p>
        </w:tc>
      </w:tr>
      <w:tr w:rsidR="00E561FF" w:rsidRPr="009A2F1E" w14:paraId="202FBABA" w14:textId="77777777" w:rsidTr="00805ACE">
        <w:tc>
          <w:tcPr>
            <w:tcW w:w="9811" w:type="dxa"/>
          </w:tcPr>
          <w:p w14:paraId="7B9EA37C" w14:textId="77777777" w:rsidR="00E505BF" w:rsidRDefault="00E505BF" w:rsidP="00E561FF">
            <w:pPr>
              <w:rPr>
                <w:rFonts w:cs="Times New Roman"/>
                <w:b/>
                <w:sz w:val="24"/>
                <w:szCs w:val="24"/>
              </w:rPr>
            </w:pPr>
          </w:p>
          <w:p w14:paraId="727E0EF4" w14:textId="77777777" w:rsidR="00E505BF" w:rsidRDefault="00E505BF" w:rsidP="00E561FF">
            <w:pPr>
              <w:rPr>
                <w:rFonts w:cs="Times New Roman"/>
                <w:b/>
                <w:sz w:val="24"/>
                <w:szCs w:val="24"/>
              </w:rPr>
            </w:pPr>
          </w:p>
          <w:p w14:paraId="3EC39F74" w14:textId="66FCE8F6" w:rsidR="00E505BF" w:rsidRPr="00E505BF" w:rsidRDefault="00E505BF" w:rsidP="00E505BF">
            <w:pPr>
              <w:pStyle w:val="ListParagraph"/>
              <w:numPr>
                <w:ilvl w:val="0"/>
                <w:numId w:val="18"/>
              </w:numPr>
              <w:ind w:left="498"/>
              <w:rPr>
                <w:rFonts w:ascii="Times New Roman" w:hAnsi="Times New Roman" w:cs="Times New Roman"/>
                <w:b/>
                <w:bCs/>
                <w:sz w:val="28"/>
                <w:szCs w:val="28"/>
              </w:rPr>
            </w:pPr>
            <w:r w:rsidRPr="00E505BF">
              <w:rPr>
                <w:rFonts w:ascii="Times New Roman" w:hAnsi="Times New Roman" w:cs="Times New Roman"/>
                <w:b/>
                <w:bCs/>
                <w:sz w:val="28"/>
                <w:szCs w:val="28"/>
              </w:rPr>
              <w:t xml:space="preserve">Otrreiz pārstrādātās tekstil </w:t>
            </w:r>
            <w:proofErr w:type="spellStart"/>
            <w:r w:rsidRPr="00E505BF">
              <w:rPr>
                <w:rFonts w:ascii="Times New Roman" w:hAnsi="Times New Roman" w:cs="Times New Roman"/>
                <w:b/>
                <w:bCs/>
                <w:sz w:val="28"/>
                <w:szCs w:val="28"/>
              </w:rPr>
              <w:t>škiedras</w:t>
            </w:r>
            <w:proofErr w:type="spellEnd"/>
            <w:r w:rsidRPr="00E505BF">
              <w:rPr>
                <w:rFonts w:ascii="Times New Roman" w:hAnsi="Times New Roman" w:cs="Times New Roman"/>
                <w:b/>
                <w:bCs/>
                <w:sz w:val="28"/>
                <w:szCs w:val="28"/>
              </w:rPr>
              <w:t xml:space="preserve"> padeves iekārta”;</w:t>
            </w:r>
          </w:p>
          <w:p w14:paraId="6C562CE5" w14:textId="6910A62B" w:rsidR="00E561FF" w:rsidRPr="009A2F1E" w:rsidRDefault="00E561FF" w:rsidP="00E561FF">
            <w:pPr>
              <w:rPr>
                <w:rFonts w:cs="Times New Roman"/>
                <w:b/>
                <w:sz w:val="24"/>
                <w:szCs w:val="24"/>
              </w:rPr>
            </w:pPr>
            <w:r w:rsidRPr="009A2F1E">
              <w:rPr>
                <w:rFonts w:cs="Times New Roman"/>
                <w:b/>
                <w:sz w:val="24"/>
                <w:szCs w:val="24"/>
              </w:rPr>
              <w:t>Nepieciešamais daudzums: 1 komplekts</w:t>
            </w:r>
          </w:p>
          <w:p w14:paraId="410539B0" w14:textId="77777777" w:rsidR="00E561FF" w:rsidRDefault="00E561FF" w:rsidP="00E561FF">
            <w:pPr>
              <w:rPr>
                <w:rFonts w:cs="Times New Roman"/>
                <w:b/>
                <w:sz w:val="24"/>
                <w:szCs w:val="24"/>
              </w:rPr>
            </w:pPr>
            <w:r w:rsidRPr="009A2F1E">
              <w:rPr>
                <w:rFonts w:cs="Times New Roman"/>
                <w:b/>
                <w:sz w:val="24"/>
                <w:szCs w:val="24"/>
              </w:rPr>
              <w:t>Tehniskie parametri</w:t>
            </w:r>
          </w:p>
          <w:p w14:paraId="727A8929" w14:textId="77777777" w:rsidR="00B35C39" w:rsidRPr="00A76DC0" w:rsidRDefault="00B35C39" w:rsidP="00B35C39">
            <w:pPr>
              <w:pStyle w:val="Default"/>
              <w:rPr>
                <w:sz w:val="24"/>
                <w:szCs w:val="24"/>
              </w:rPr>
            </w:pPr>
            <w:r w:rsidRPr="00A76DC0">
              <w:rPr>
                <w:sz w:val="24"/>
                <w:szCs w:val="24"/>
              </w:rPr>
              <w:t>Iekārta padod</w:t>
            </w:r>
            <w:r>
              <w:rPr>
                <w:sz w:val="24"/>
                <w:szCs w:val="24"/>
              </w:rPr>
              <w:t xml:space="preserve"> </w:t>
            </w:r>
            <w:r w:rsidRPr="00A76DC0">
              <w:rPr>
                <w:sz w:val="24"/>
                <w:szCs w:val="24"/>
              </w:rPr>
              <w:t>tekstil</w:t>
            </w:r>
            <w:r>
              <w:rPr>
                <w:sz w:val="24"/>
                <w:szCs w:val="24"/>
              </w:rPr>
              <w:t>a</w:t>
            </w:r>
            <w:r w:rsidRPr="00A76DC0">
              <w:rPr>
                <w:sz w:val="24"/>
                <w:szCs w:val="24"/>
              </w:rPr>
              <w:t xml:space="preserve"> </w:t>
            </w:r>
            <w:r>
              <w:rPr>
                <w:sz w:val="24"/>
                <w:szCs w:val="24"/>
              </w:rPr>
              <w:t>atkritumu šķiedras noteiktu porciju uz šķeldas un līmes maisītāju</w:t>
            </w:r>
            <w:r w:rsidRPr="00A76DC0">
              <w:rPr>
                <w:sz w:val="24"/>
                <w:szCs w:val="24"/>
              </w:rPr>
              <w:t xml:space="preserve">.  </w:t>
            </w:r>
          </w:p>
          <w:p w14:paraId="0A96CE6F" w14:textId="77777777" w:rsidR="00067EFB" w:rsidRDefault="00067EFB" w:rsidP="00231447">
            <w:pPr>
              <w:pStyle w:val="Default"/>
            </w:pPr>
          </w:p>
          <w:p w14:paraId="2A8377DA" w14:textId="77777777" w:rsidR="00815CBE" w:rsidRPr="009A2F1E" w:rsidRDefault="00815CBE" w:rsidP="00815CBE">
            <w:pPr>
              <w:rPr>
                <w:rFonts w:cs="Times New Roman"/>
                <w:b/>
                <w:sz w:val="24"/>
                <w:szCs w:val="24"/>
              </w:rPr>
            </w:pPr>
            <w:r w:rsidRPr="009A2F1E">
              <w:rPr>
                <w:rFonts w:cs="Times New Roman"/>
                <w:b/>
                <w:sz w:val="24"/>
                <w:szCs w:val="24"/>
              </w:rPr>
              <w:t>Papildus prasības</w:t>
            </w:r>
          </w:p>
          <w:p w14:paraId="0ACE2E71" w14:textId="1B8A11DE" w:rsidR="0050609A" w:rsidRPr="000767F2" w:rsidRDefault="00815CBE" w:rsidP="00300C36">
            <w:pPr>
              <w:rPr>
                <w:rFonts w:cs="Times New Roman"/>
                <w:b/>
                <w:sz w:val="24"/>
                <w:szCs w:val="24"/>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p w14:paraId="63827E2F" w14:textId="1028DDB5" w:rsidR="0050609A" w:rsidRPr="0050609A" w:rsidRDefault="0050609A" w:rsidP="00300C36">
            <w:pPr>
              <w:rPr>
                <w:rFonts w:cs="Times New Roman"/>
                <w:bCs/>
              </w:rPr>
            </w:pPr>
          </w:p>
        </w:tc>
      </w:tr>
      <w:tr w:rsidR="00F363C9" w:rsidRPr="009A2F1E" w14:paraId="3FC4CA23" w14:textId="77777777" w:rsidTr="00805ACE">
        <w:tc>
          <w:tcPr>
            <w:tcW w:w="9811" w:type="dxa"/>
          </w:tcPr>
          <w:p w14:paraId="4F8C7C5E" w14:textId="448EA2C5" w:rsidR="00E505BF" w:rsidRPr="00E505BF" w:rsidRDefault="00E505BF" w:rsidP="00E505BF">
            <w:pPr>
              <w:pStyle w:val="ListParagraph"/>
              <w:numPr>
                <w:ilvl w:val="0"/>
                <w:numId w:val="18"/>
              </w:numPr>
              <w:tabs>
                <w:tab w:val="left" w:pos="498"/>
              </w:tabs>
              <w:ind w:left="640" w:hanging="648"/>
              <w:rPr>
                <w:rFonts w:ascii="Times New Roman" w:hAnsi="Times New Roman" w:cs="Times New Roman"/>
                <w:b/>
                <w:bCs/>
                <w:sz w:val="28"/>
                <w:szCs w:val="28"/>
              </w:rPr>
            </w:pPr>
            <w:r w:rsidRPr="00E505BF">
              <w:rPr>
                <w:rFonts w:ascii="Times New Roman" w:hAnsi="Times New Roman" w:cs="Times New Roman"/>
                <w:b/>
                <w:bCs/>
                <w:sz w:val="28"/>
                <w:szCs w:val="28"/>
              </w:rPr>
              <w:lastRenderedPageBreak/>
              <w:t>“Tehnoloģiskā maisījuma dozēšanas un transportēšanas uz bloku presi automatizētā iekārta”;</w:t>
            </w:r>
          </w:p>
          <w:p w14:paraId="5338468E" w14:textId="66511481" w:rsidR="003967EB" w:rsidRDefault="00856FBC" w:rsidP="003967EB">
            <w:pPr>
              <w:rPr>
                <w:rFonts w:cs="Times New Roman"/>
                <w:b/>
                <w:sz w:val="24"/>
                <w:szCs w:val="24"/>
              </w:rPr>
            </w:pPr>
            <w:r w:rsidRPr="009A2F1E">
              <w:rPr>
                <w:rFonts w:cs="Times New Roman"/>
                <w:b/>
                <w:sz w:val="24"/>
                <w:szCs w:val="24"/>
              </w:rPr>
              <w:t>Nepieciešamais daudzums: 1 komplekts</w:t>
            </w:r>
            <w:r>
              <w:rPr>
                <w:rFonts w:cs="Times New Roman"/>
                <w:b/>
                <w:sz w:val="24"/>
                <w:szCs w:val="24"/>
              </w:rPr>
              <w:t xml:space="preserve"> </w:t>
            </w:r>
          </w:p>
          <w:p w14:paraId="224D3505" w14:textId="26EFA922" w:rsidR="003967EB" w:rsidRDefault="003967EB" w:rsidP="003967EB">
            <w:pPr>
              <w:rPr>
                <w:rFonts w:cs="Times New Roman"/>
                <w:b/>
                <w:sz w:val="24"/>
                <w:szCs w:val="24"/>
              </w:rPr>
            </w:pPr>
            <w:r w:rsidRPr="009A2F1E">
              <w:rPr>
                <w:rFonts w:cs="Times New Roman"/>
                <w:b/>
                <w:sz w:val="24"/>
                <w:szCs w:val="24"/>
              </w:rPr>
              <w:t>Tehniskie parametri</w:t>
            </w:r>
          </w:p>
          <w:p w14:paraId="0FC5C0FC" w14:textId="77777777" w:rsidR="0046686E" w:rsidRDefault="0046686E" w:rsidP="0046686E">
            <w:pPr>
              <w:rPr>
                <w:rFonts w:cs="Times New Roman"/>
                <w:bCs/>
                <w:sz w:val="24"/>
                <w:szCs w:val="24"/>
              </w:rPr>
            </w:pPr>
            <w:r>
              <w:rPr>
                <w:rFonts w:cs="Times New Roman"/>
                <w:bCs/>
                <w:sz w:val="24"/>
                <w:szCs w:val="24"/>
              </w:rPr>
              <w:t xml:space="preserve">Automatizētā </w:t>
            </w:r>
            <w:r w:rsidRPr="00DA5E59">
              <w:rPr>
                <w:rFonts w:cs="Times New Roman"/>
                <w:bCs/>
                <w:sz w:val="24"/>
                <w:szCs w:val="24"/>
              </w:rPr>
              <w:t>iekārt</w:t>
            </w:r>
            <w:r>
              <w:rPr>
                <w:rFonts w:cs="Times New Roman"/>
                <w:bCs/>
                <w:sz w:val="24"/>
                <w:szCs w:val="24"/>
              </w:rPr>
              <w:t xml:space="preserve">a, kas nodrošina dozētu apjomu gatavā materiāla (šķelda sajaukta ar līmi un, ja nepieciešams, ar citām sastāvdaļām) transportēšanu no maisīšanas iekārtas uz bloku presēm. </w:t>
            </w:r>
          </w:p>
          <w:p w14:paraId="30894C14" w14:textId="77777777" w:rsidR="0046686E" w:rsidRDefault="0046686E" w:rsidP="0046686E">
            <w:pPr>
              <w:rPr>
                <w:rFonts w:cs="Times New Roman"/>
                <w:bCs/>
                <w:sz w:val="24"/>
                <w:szCs w:val="24"/>
              </w:rPr>
            </w:pPr>
            <w:r>
              <w:rPr>
                <w:rFonts w:cs="Times New Roman"/>
                <w:bCs/>
                <w:sz w:val="24"/>
                <w:szCs w:val="24"/>
              </w:rPr>
              <w:t xml:space="preserve">Iekārta darbināma ar elektrību un saspiesto gaisu.  </w:t>
            </w:r>
          </w:p>
          <w:p w14:paraId="1E386E83" w14:textId="77777777" w:rsidR="0046686E" w:rsidRDefault="0046686E" w:rsidP="0046686E">
            <w:pPr>
              <w:rPr>
                <w:rFonts w:cs="Times New Roman"/>
                <w:bCs/>
                <w:sz w:val="24"/>
                <w:szCs w:val="24"/>
              </w:rPr>
            </w:pPr>
            <w:r>
              <w:rPr>
                <w:rFonts w:cs="Times New Roman"/>
                <w:bCs/>
                <w:sz w:val="24"/>
                <w:szCs w:val="24"/>
              </w:rPr>
              <w:t xml:space="preserve"> </w:t>
            </w:r>
          </w:p>
          <w:p w14:paraId="75F469DC" w14:textId="77777777" w:rsidR="0046686E" w:rsidRDefault="0046686E" w:rsidP="0046686E">
            <w:pPr>
              <w:rPr>
                <w:rFonts w:cs="Times New Roman"/>
                <w:bCs/>
                <w:sz w:val="24"/>
                <w:szCs w:val="24"/>
              </w:rPr>
            </w:pPr>
            <w:r>
              <w:rPr>
                <w:rFonts w:cs="Times New Roman"/>
                <w:bCs/>
                <w:sz w:val="24"/>
                <w:szCs w:val="24"/>
              </w:rPr>
              <w:t>Elektriskā jauda no 1,5kW līdz 3kW</w:t>
            </w:r>
          </w:p>
          <w:p w14:paraId="3C8E07B2" w14:textId="77777777" w:rsidR="0046686E" w:rsidRDefault="0046686E" w:rsidP="0046686E">
            <w:pPr>
              <w:rPr>
                <w:rFonts w:cs="Times New Roman"/>
                <w:bCs/>
                <w:sz w:val="24"/>
                <w:szCs w:val="24"/>
              </w:rPr>
            </w:pPr>
            <w:r>
              <w:rPr>
                <w:rFonts w:cs="Times New Roman"/>
                <w:bCs/>
                <w:sz w:val="24"/>
                <w:szCs w:val="24"/>
              </w:rPr>
              <w:t>Vadības panelis saslēgs kopējā vadības slēgumā</w:t>
            </w:r>
          </w:p>
          <w:p w14:paraId="629280B4" w14:textId="77777777" w:rsidR="00BD1624" w:rsidRPr="00BD1624" w:rsidRDefault="00BD1624" w:rsidP="00E561FF">
            <w:pPr>
              <w:rPr>
                <w:rFonts w:cs="Times New Roman"/>
                <w:bCs/>
                <w:sz w:val="24"/>
                <w:szCs w:val="24"/>
              </w:rPr>
            </w:pPr>
          </w:p>
          <w:p w14:paraId="1ADC3BFB" w14:textId="77777777" w:rsidR="000767F2" w:rsidRPr="009A2F1E" w:rsidRDefault="000767F2" w:rsidP="000767F2">
            <w:pPr>
              <w:rPr>
                <w:rFonts w:cs="Times New Roman"/>
                <w:sz w:val="24"/>
                <w:szCs w:val="24"/>
              </w:rPr>
            </w:pPr>
            <w:r w:rsidRPr="009A2F1E">
              <w:rPr>
                <w:rFonts w:cs="Times New Roman"/>
                <w:b/>
                <w:sz w:val="24"/>
                <w:szCs w:val="24"/>
              </w:rPr>
              <w:t>Papildus prasības</w:t>
            </w:r>
          </w:p>
          <w:p w14:paraId="5369597A" w14:textId="42CDEED7" w:rsidR="009361DB" w:rsidRPr="0046686E" w:rsidRDefault="000767F2" w:rsidP="000767F2">
            <w:pPr>
              <w:rPr>
                <w:rFonts w:cs="Times New Roman"/>
                <w:sz w:val="24"/>
                <w:szCs w:val="24"/>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p w14:paraId="61922C92" w14:textId="4AEBCECD" w:rsidR="009361DB" w:rsidRPr="009A2F1E" w:rsidRDefault="009361DB" w:rsidP="000767F2">
            <w:pPr>
              <w:rPr>
                <w:rFonts w:cs="Times New Roman"/>
                <w:b/>
              </w:rPr>
            </w:pPr>
          </w:p>
        </w:tc>
      </w:tr>
      <w:tr w:rsidR="000F59BD" w:rsidRPr="009A2F1E" w14:paraId="3D722AAA" w14:textId="77777777" w:rsidTr="00805ACE">
        <w:tc>
          <w:tcPr>
            <w:tcW w:w="9811" w:type="dxa"/>
          </w:tcPr>
          <w:p w14:paraId="78F50244" w14:textId="0BC3E7D1" w:rsidR="00E505BF" w:rsidRPr="00E505BF" w:rsidRDefault="00E505BF" w:rsidP="00E505BF">
            <w:pPr>
              <w:pStyle w:val="ListParagraph"/>
              <w:numPr>
                <w:ilvl w:val="0"/>
                <w:numId w:val="18"/>
              </w:numPr>
              <w:ind w:left="640" w:hanging="568"/>
              <w:rPr>
                <w:rFonts w:ascii="Times New Roman" w:hAnsi="Times New Roman" w:cs="Times New Roman"/>
                <w:b/>
                <w:bCs/>
                <w:sz w:val="28"/>
                <w:szCs w:val="28"/>
              </w:rPr>
            </w:pPr>
            <w:r w:rsidRPr="00E505BF">
              <w:rPr>
                <w:rFonts w:ascii="Times New Roman" w:hAnsi="Times New Roman" w:cs="Times New Roman"/>
                <w:b/>
                <w:bCs/>
                <w:sz w:val="28"/>
                <w:szCs w:val="28"/>
              </w:rPr>
              <w:t>„Bloku preses iekārta”;</w:t>
            </w:r>
          </w:p>
          <w:p w14:paraId="1116F875" w14:textId="13748A94" w:rsidR="00204B6E" w:rsidRDefault="000A5DAB" w:rsidP="000A5DAB">
            <w:pPr>
              <w:rPr>
                <w:rFonts w:cs="Times New Roman"/>
                <w:b/>
                <w:sz w:val="24"/>
                <w:szCs w:val="24"/>
              </w:rPr>
            </w:pPr>
            <w:r w:rsidRPr="009A2F1E">
              <w:rPr>
                <w:rFonts w:cs="Times New Roman"/>
                <w:b/>
                <w:sz w:val="24"/>
                <w:szCs w:val="24"/>
              </w:rPr>
              <w:t xml:space="preserve">Nepieciešamais daudzums: </w:t>
            </w:r>
            <w:r w:rsidR="00126403">
              <w:rPr>
                <w:rFonts w:cs="Times New Roman"/>
                <w:b/>
                <w:sz w:val="24"/>
                <w:szCs w:val="24"/>
              </w:rPr>
              <w:t>2</w:t>
            </w:r>
            <w:r w:rsidRPr="009A2F1E">
              <w:rPr>
                <w:rFonts w:cs="Times New Roman"/>
                <w:b/>
                <w:sz w:val="24"/>
                <w:szCs w:val="24"/>
              </w:rPr>
              <w:t xml:space="preserve"> komplekt</w:t>
            </w:r>
            <w:r w:rsidR="00126403">
              <w:rPr>
                <w:rFonts w:cs="Times New Roman"/>
                <w:b/>
                <w:sz w:val="24"/>
                <w:szCs w:val="24"/>
              </w:rPr>
              <w:t>i</w:t>
            </w:r>
          </w:p>
          <w:p w14:paraId="696A9FEE" w14:textId="729C1965" w:rsidR="00E505BF" w:rsidRDefault="00E505BF" w:rsidP="000A5DAB">
            <w:pPr>
              <w:rPr>
                <w:rFonts w:cs="Times New Roman"/>
                <w:b/>
                <w:sz w:val="24"/>
                <w:szCs w:val="24"/>
              </w:rPr>
            </w:pPr>
            <w:r w:rsidRPr="009A2F1E">
              <w:rPr>
                <w:rFonts w:cs="Times New Roman"/>
                <w:b/>
                <w:sz w:val="24"/>
                <w:szCs w:val="24"/>
              </w:rPr>
              <w:t>Tehniskie parametri</w:t>
            </w:r>
          </w:p>
          <w:p w14:paraId="1B4C2B5E" w14:textId="77777777" w:rsidR="00236409" w:rsidRPr="00C36755" w:rsidRDefault="00236409" w:rsidP="00236409">
            <w:pPr>
              <w:rPr>
                <w:rFonts w:cs="Times New Roman"/>
                <w:bCs/>
                <w:sz w:val="24"/>
                <w:szCs w:val="24"/>
              </w:rPr>
            </w:pPr>
            <w:r>
              <w:rPr>
                <w:rFonts w:cs="Times New Roman"/>
                <w:bCs/>
                <w:sz w:val="24"/>
                <w:szCs w:val="24"/>
              </w:rPr>
              <w:t>Prese viens komplekts sastāv no hidrauliskās daļas un termiskās zonas.</w:t>
            </w:r>
          </w:p>
          <w:p w14:paraId="542869E6" w14:textId="77777777" w:rsidR="00236409" w:rsidRDefault="00236409" w:rsidP="00236409">
            <w:pPr>
              <w:rPr>
                <w:rFonts w:cs="Times New Roman"/>
                <w:bCs/>
                <w:sz w:val="24"/>
                <w:szCs w:val="24"/>
              </w:rPr>
            </w:pPr>
            <w:r>
              <w:rPr>
                <w:rFonts w:cs="Times New Roman"/>
                <w:bCs/>
                <w:sz w:val="24"/>
                <w:szCs w:val="24"/>
              </w:rPr>
              <w:t>Izejmateriāls tiek saspiests ar hidrauliska cilindra palīdzību. Cilindrs ir būvēts tā, ka tas presē blokus abos cilindra virzuļa kustības virzienos. Katram kustības virzienam ir sava termiskā zona, kurā tiek sacietināta līme, ir iespēja mainīt bloka blīvumu. Preses tuneļi ir aprīkoti ar elektriskiem garinātajiem, kas nodrošina nepieciešamo bloku stieņa garumu.</w:t>
            </w:r>
          </w:p>
          <w:p w14:paraId="2D73719A" w14:textId="77777777" w:rsidR="00236409" w:rsidRDefault="00236409" w:rsidP="00236409">
            <w:pPr>
              <w:rPr>
                <w:rFonts w:cs="Times New Roman"/>
                <w:bCs/>
                <w:sz w:val="24"/>
                <w:szCs w:val="24"/>
              </w:rPr>
            </w:pPr>
          </w:p>
          <w:p w14:paraId="40D9DAA4" w14:textId="7B5D609D" w:rsidR="00236409" w:rsidRPr="006A22AF" w:rsidRDefault="00236409" w:rsidP="00236409">
            <w:pPr>
              <w:rPr>
                <w:rFonts w:cs="Times New Roman"/>
                <w:bCs/>
                <w:sz w:val="24"/>
                <w:szCs w:val="24"/>
              </w:rPr>
            </w:pPr>
            <w:r>
              <w:rPr>
                <w:rFonts w:cs="Times New Roman"/>
                <w:bCs/>
                <w:sz w:val="24"/>
                <w:szCs w:val="24"/>
              </w:rPr>
              <w:t>Bloka izmēri 140 x100 x 1300 mm</w:t>
            </w:r>
            <w:r w:rsidR="00EC70CC">
              <w:rPr>
                <w:rFonts w:cs="Times New Roman"/>
                <w:bCs/>
                <w:sz w:val="24"/>
                <w:szCs w:val="24"/>
              </w:rPr>
              <w:t xml:space="preserve"> un </w:t>
            </w:r>
            <w:r w:rsidR="00FA2E9D">
              <w:rPr>
                <w:rFonts w:cs="Times New Roman"/>
                <w:bCs/>
                <w:sz w:val="24"/>
                <w:szCs w:val="24"/>
              </w:rPr>
              <w:t>145 x 145 x1300 mm</w:t>
            </w:r>
          </w:p>
          <w:p w14:paraId="42C5ECBB" w14:textId="77777777" w:rsidR="006A22AF" w:rsidRDefault="006A22AF" w:rsidP="000A5DAB">
            <w:pPr>
              <w:rPr>
                <w:rFonts w:cs="Times New Roman"/>
                <w:b/>
                <w:sz w:val="24"/>
                <w:szCs w:val="24"/>
              </w:rPr>
            </w:pPr>
          </w:p>
          <w:p w14:paraId="538E2E5B" w14:textId="77777777" w:rsidR="000767F2" w:rsidRPr="009A2F1E" w:rsidRDefault="000767F2" w:rsidP="000767F2">
            <w:pPr>
              <w:rPr>
                <w:rFonts w:cs="Times New Roman"/>
                <w:sz w:val="24"/>
                <w:szCs w:val="24"/>
              </w:rPr>
            </w:pPr>
            <w:r w:rsidRPr="009A2F1E">
              <w:rPr>
                <w:rFonts w:cs="Times New Roman"/>
                <w:b/>
                <w:sz w:val="24"/>
                <w:szCs w:val="24"/>
              </w:rPr>
              <w:t>Papildus prasības</w:t>
            </w:r>
          </w:p>
          <w:p w14:paraId="7A26CC22" w14:textId="10954D17" w:rsidR="00D718F6" w:rsidRPr="009A2F1E" w:rsidRDefault="000767F2" w:rsidP="000767F2">
            <w:pPr>
              <w:rPr>
                <w:rFonts w:cs="Times New Roman"/>
                <w:b/>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tc>
      </w:tr>
      <w:tr w:rsidR="00AB4131" w:rsidRPr="009A2F1E" w14:paraId="373E12CF" w14:textId="77777777" w:rsidTr="00805ACE">
        <w:tc>
          <w:tcPr>
            <w:tcW w:w="9811" w:type="dxa"/>
          </w:tcPr>
          <w:p w14:paraId="02476BA7" w14:textId="6AA11662" w:rsidR="00E505BF" w:rsidRPr="00E505BF" w:rsidRDefault="00E505BF" w:rsidP="00E505BF">
            <w:pPr>
              <w:pStyle w:val="ListParagraph"/>
              <w:numPr>
                <w:ilvl w:val="0"/>
                <w:numId w:val="18"/>
              </w:numPr>
              <w:ind w:left="356"/>
              <w:rPr>
                <w:rFonts w:ascii="Times New Roman" w:hAnsi="Times New Roman" w:cs="Times New Roman"/>
                <w:b/>
                <w:bCs/>
                <w:sz w:val="28"/>
                <w:szCs w:val="28"/>
              </w:rPr>
            </w:pPr>
            <w:r w:rsidRPr="00E505BF">
              <w:rPr>
                <w:rFonts w:ascii="Times New Roman" w:hAnsi="Times New Roman" w:cs="Times New Roman"/>
                <w:b/>
                <w:bCs/>
                <w:sz w:val="28"/>
                <w:szCs w:val="28"/>
              </w:rPr>
              <w:t>„Bloku garināšanas iekārta</w:t>
            </w:r>
            <w:r>
              <w:rPr>
                <w:rFonts w:ascii="Times New Roman" w:hAnsi="Times New Roman" w:cs="Times New Roman"/>
                <w:b/>
                <w:bCs/>
                <w:sz w:val="28"/>
                <w:szCs w:val="28"/>
              </w:rPr>
              <w:t>/zāģis</w:t>
            </w:r>
            <w:r w:rsidRPr="00E505BF">
              <w:rPr>
                <w:rFonts w:ascii="Times New Roman" w:hAnsi="Times New Roman" w:cs="Times New Roman"/>
                <w:b/>
                <w:bCs/>
                <w:sz w:val="28"/>
                <w:szCs w:val="28"/>
              </w:rPr>
              <w:t xml:space="preserve"> ar putekļu savākšanas filtriem”;</w:t>
            </w:r>
          </w:p>
          <w:p w14:paraId="2AFF03BF" w14:textId="69872FF3" w:rsidR="002E6B8D" w:rsidRDefault="002E6B8D" w:rsidP="002E6B8D">
            <w:pPr>
              <w:rPr>
                <w:rFonts w:cs="Times New Roman"/>
                <w:b/>
                <w:sz w:val="24"/>
                <w:szCs w:val="24"/>
              </w:rPr>
            </w:pPr>
            <w:r w:rsidRPr="009A2F1E">
              <w:rPr>
                <w:rFonts w:cs="Times New Roman"/>
                <w:b/>
                <w:sz w:val="24"/>
                <w:szCs w:val="24"/>
              </w:rPr>
              <w:t>Nepieciešamais daudzums: 1 komplekts</w:t>
            </w:r>
          </w:p>
          <w:p w14:paraId="47501F5B" w14:textId="77777777" w:rsidR="00964B57" w:rsidRDefault="00964B57" w:rsidP="00964B57">
            <w:pPr>
              <w:rPr>
                <w:rFonts w:cs="Times New Roman"/>
                <w:b/>
                <w:sz w:val="24"/>
                <w:szCs w:val="24"/>
              </w:rPr>
            </w:pPr>
            <w:r w:rsidRPr="009A2F1E">
              <w:rPr>
                <w:rFonts w:cs="Times New Roman"/>
                <w:b/>
                <w:sz w:val="24"/>
                <w:szCs w:val="24"/>
              </w:rPr>
              <w:t>Tehniskie</w:t>
            </w:r>
            <w:r>
              <w:rPr>
                <w:rFonts w:cs="Times New Roman"/>
                <w:bCs/>
                <w:sz w:val="24"/>
                <w:szCs w:val="24"/>
              </w:rPr>
              <w:t xml:space="preserve"> </w:t>
            </w:r>
            <w:r w:rsidRPr="00964B57">
              <w:rPr>
                <w:rFonts w:cs="Times New Roman"/>
                <w:b/>
                <w:sz w:val="24"/>
                <w:szCs w:val="24"/>
              </w:rPr>
              <w:t>dati:</w:t>
            </w:r>
          </w:p>
          <w:p w14:paraId="65789BDB" w14:textId="77777777" w:rsidR="002A4B56" w:rsidRDefault="002A4B56" w:rsidP="002E6B8D">
            <w:pPr>
              <w:rPr>
                <w:rFonts w:cs="Times New Roman"/>
                <w:b/>
                <w:sz w:val="24"/>
                <w:szCs w:val="24"/>
              </w:rPr>
            </w:pPr>
          </w:p>
          <w:p w14:paraId="3EFF98EE" w14:textId="515F8AC9" w:rsidR="002A4B56" w:rsidRDefault="002A4B56" w:rsidP="002A4B56">
            <w:pPr>
              <w:rPr>
                <w:rFonts w:cs="Times New Roman"/>
                <w:bCs/>
                <w:sz w:val="24"/>
                <w:szCs w:val="24"/>
              </w:rPr>
            </w:pPr>
            <w:r>
              <w:rPr>
                <w:rFonts w:cs="Times New Roman"/>
                <w:bCs/>
                <w:sz w:val="24"/>
                <w:szCs w:val="24"/>
              </w:rPr>
              <w:t>Garināšanas iekārta ir nepieciešama, lai bloku stieņus</w:t>
            </w:r>
            <w:r w:rsidR="00E505BF">
              <w:rPr>
                <w:rFonts w:cs="Times New Roman"/>
                <w:bCs/>
                <w:sz w:val="24"/>
                <w:szCs w:val="24"/>
              </w:rPr>
              <w:t xml:space="preserve"> sazāģēt </w:t>
            </w:r>
            <w:r>
              <w:rPr>
                <w:rFonts w:cs="Times New Roman"/>
                <w:bCs/>
                <w:sz w:val="24"/>
                <w:szCs w:val="24"/>
              </w:rPr>
              <w:t xml:space="preserve"> nepieciešamajā garumā. </w:t>
            </w:r>
          </w:p>
          <w:p w14:paraId="6E9AC690" w14:textId="4A78FFC6" w:rsidR="002A4B56" w:rsidRDefault="002A4B56" w:rsidP="002A4B56">
            <w:pPr>
              <w:rPr>
                <w:rFonts w:cs="Times New Roman"/>
                <w:bCs/>
              </w:rPr>
            </w:pPr>
            <w:r>
              <w:rPr>
                <w:rFonts w:cs="Times New Roman"/>
                <w:bCs/>
                <w:sz w:val="24"/>
                <w:szCs w:val="24"/>
              </w:rPr>
              <w:t>Minimālā elektriskā jauda 7,5</w:t>
            </w:r>
            <w:r w:rsidR="0097462D">
              <w:rPr>
                <w:rFonts w:cs="Times New Roman"/>
                <w:bCs/>
                <w:sz w:val="24"/>
                <w:szCs w:val="24"/>
              </w:rPr>
              <w:t xml:space="preserve"> </w:t>
            </w:r>
            <w:proofErr w:type="spellStart"/>
            <w:r>
              <w:rPr>
                <w:rFonts w:cs="Times New Roman"/>
                <w:bCs/>
                <w:sz w:val="24"/>
                <w:szCs w:val="24"/>
              </w:rPr>
              <w:t>kW</w:t>
            </w:r>
            <w:proofErr w:type="spellEnd"/>
            <w:r>
              <w:rPr>
                <w:rFonts w:cs="Times New Roman"/>
                <w:bCs/>
                <w:sz w:val="24"/>
                <w:szCs w:val="24"/>
              </w:rPr>
              <w:t xml:space="preserve"> maksimālā 3</w:t>
            </w:r>
            <w:r w:rsidRPr="0097462D">
              <w:rPr>
                <w:rFonts w:cs="Times New Roman"/>
                <w:bCs/>
              </w:rPr>
              <w:t>2</w:t>
            </w:r>
            <w:r w:rsidR="0097462D">
              <w:rPr>
                <w:rFonts w:cs="Times New Roman"/>
                <w:bCs/>
              </w:rPr>
              <w:t xml:space="preserve"> </w:t>
            </w:r>
            <w:proofErr w:type="spellStart"/>
            <w:r w:rsidRPr="0097462D">
              <w:rPr>
                <w:rFonts w:cs="Times New Roman"/>
                <w:bCs/>
              </w:rPr>
              <w:t>kW</w:t>
            </w:r>
            <w:proofErr w:type="spellEnd"/>
            <w:r w:rsidR="0097462D">
              <w:rPr>
                <w:rFonts w:cs="Times New Roman"/>
                <w:bCs/>
              </w:rPr>
              <w:t>.</w:t>
            </w:r>
          </w:p>
          <w:p w14:paraId="555099C0" w14:textId="77777777" w:rsidR="0097462D" w:rsidRDefault="0097462D" w:rsidP="002A4B56">
            <w:pPr>
              <w:rPr>
                <w:rFonts w:cs="Times New Roman"/>
                <w:bCs/>
                <w:sz w:val="24"/>
                <w:szCs w:val="24"/>
              </w:rPr>
            </w:pPr>
          </w:p>
          <w:p w14:paraId="42C075ED" w14:textId="77777777" w:rsidR="002A4B56" w:rsidRDefault="002A4B56" w:rsidP="002A4B56">
            <w:pPr>
              <w:rPr>
                <w:rFonts w:cs="Times New Roman"/>
                <w:bCs/>
                <w:sz w:val="24"/>
                <w:szCs w:val="24"/>
              </w:rPr>
            </w:pPr>
            <w:r>
              <w:rPr>
                <w:rFonts w:cs="Times New Roman"/>
                <w:bCs/>
                <w:sz w:val="24"/>
                <w:szCs w:val="24"/>
              </w:rPr>
              <w:t>Garināšanas iekārta ir aprīkota ar skaidu un putekļu savākšanas filtriem, kuru minimālā gaisa sūknēšanas jauda 3150 kubikmetri stundā un minimālā elektriskā jauda ir 3kW.</w:t>
            </w:r>
          </w:p>
          <w:p w14:paraId="4FE67727" w14:textId="41355A7E" w:rsidR="002E6B8D" w:rsidRPr="00D8565E" w:rsidRDefault="00A06AC8" w:rsidP="00856FBC">
            <w:pPr>
              <w:rPr>
                <w:rFonts w:cs="Times New Roman"/>
                <w:bCs/>
                <w:sz w:val="24"/>
                <w:szCs w:val="24"/>
              </w:rPr>
            </w:pPr>
            <w:r>
              <w:rPr>
                <w:rFonts w:cs="Times New Roman"/>
                <w:bCs/>
                <w:sz w:val="24"/>
                <w:szCs w:val="24"/>
              </w:rPr>
              <w:t xml:space="preserve">  </w:t>
            </w:r>
          </w:p>
          <w:p w14:paraId="23C970BF" w14:textId="77777777" w:rsidR="000767F2" w:rsidRPr="009A2F1E" w:rsidRDefault="000767F2" w:rsidP="000767F2">
            <w:pPr>
              <w:rPr>
                <w:rFonts w:cs="Times New Roman"/>
                <w:sz w:val="24"/>
                <w:szCs w:val="24"/>
              </w:rPr>
            </w:pPr>
            <w:r w:rsidRPr="009A2F1E">
              <w:rPr>
                <w:rFonts w:cs="Times New Roman"/>
                <w:b/>
                <w:sz w:val="24"/>
                <w:szCs w:val="24"/>
              </w:rPr>
              <w:lastRenderedPageBreak/>
              <w:t>Papildus prasības</w:t>
            </w:r>
          </w:p>
          <w:p w14:paraId="610123AF" w14:textId="01F70DE2" w:rsidR="002E6B8D" w:rsidRDefault="000767F2" w:rsidP="000767F2">
            <w:pPr>
              <w:rPr>
                <w:rFonts w:cs="Times New Roman"/>
                <w:b/>
              </w:rPr>
            </w:pPr>
            <w:r w:rsidRPr="009A2F1E">
              <w:rPr>
                <w:rFonts w:cs="Times New Roman"/>
                <w:sz w:val="24"/>
                <w:szCs w:val="24"/>
              </w:rPr>
              <w:t>Jāpiegādā ar tehnisko un lietošanas dokumentāciju</w:t>
            </w:r>
            <w:r>
              <w:rPr>
                <w:rFonts w:cs="Times New Roman"/>
                <w:sz w:val="24"/>
                <w:szCs w:val="24"/>
              </w:rPr>
              <w:t xml:space="preserve"> </w:t>
            </w:r>
            <w:r w:rsidRPr="009A2F1E">
              <w:rPr>
                <w:rFonts w:cs="Times New Roman"/>
                <w:sz w:val="24"/>
                <w:szCs w:val="24"/>
              </w:rPr>
              <w:t>latviešu valodā.</w:t>
            </w:r>
          </w:p>
          <w:p w14:paraId="0CBFDAEB" w14:textId="5775E5E3" w:rsidR="002E6B8D" w:rsidRPr="009A2F1E" w:rsidRDefault="002E6B8D" w:rsidP="00856FBC">
            <w:pPr>
              <w:rPr>
                <w:rFonts w:cs="Times New Roman"/>
                <w:b/>
              </w:rPr>
            </w:pPr>
          </w:p>
        </w:tc>
      </w:tr>
    </w:tbl>
    <w:p w14:paraId="645E0A62" w14:textId="77777777" w:rsidR="000E4267" w:rsidRDefault="000E4267" w:rsidP="00F96663">
      <w:pPr>
        <w:rPr>
          <w:rFonts w:cs="Times New Roman"/>
        </w:rPr>
      </w:pPr>
    </w:p>
    <w:p w14:paraId="3FE52F19" w14:textId="77777777" w:rsidR="000E4267" w:rsidRDefault="000E4267" w:rsidP="00CC49BC">
      <w:pPr>
        <w:rPr>
          <w:rFonts w:cs="Times New Roman"/>
        </w:rPr>
      </w:pPr>
    </w:p>
    <w:p w14:paraId="1E76136D" w14:textId="77777777" w:rsidR="00805ACE" w:rsidRPr="009A2F1E" w:rsidRDefault="00805ACE" w:rsidP="00805ACE">
      <w:pPr>
        <w:suppressAutoHyphens/>
        <w:jc w:val="both"/>
        <w:rPr>
          <w:rFonts w:cs="Times New Roman"/>
          <w:b/>
        </w:rPr>
      </w:pPr>
      <w:r w:rsidRPr="009A2F1E">
        <w:rPr>
          <w:rFonts w:cs="Times New Roman"/>
          <w:b/>
          <w:caps/>
        </w:rPr>
        <w:t>pielikumĀ:</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6577"/>
      </w:tblGrid>
      <w:tr w:rsidR="00805ACE" w:rsidRPr="009A2F1E" w14:paraId="2763EEAA" w14:textId="77777777" w:rsidTr="004562CF">
        <w:tc>
          <w:tcPr>
            <w:tcW w:w="1945" w:type="dxa"/>
            <w:shd w:val="clear" w:color="auto" w:fill="auto"/>
          </w:tcPr>
          <w:p w14:paraId="32D401FB" w14:textId="77777777" w:rsidR="00805ACE" w:rsidRPr="009A2F1E" w:rsidRDefault="00805ACE" w:rsidP="004562CF">
            <w:pPr>
              <w:tabs>
                <w:tab w:val="left" w:pos="851"/>
                <w:tab w:val="left" w:pos="900"/>
              </w:tabs>
              <w:jc w:val="both"/>
              <w:rPr>
                <w:rFonts w:cs="Times New Roman"/>
              </w:rPr>
            </w:pPr>
            <w:r w:rsidRPr="009A2F1E">
              <w:rPr>
                <w:rFonts w:cs="Times New Roman"/>
              </w:rPr>
              <w:t>1.pielikums</w:t>
            </w:r>
          </w:p>
        </w:tc>
        <w:tc>
          <w:tcPr>
            <w:tcW w:w="6577" w:type="dxa"/>
            <w:shd w:val="clear" w:color="auto" w:fill="auto"/>
          </w:tcPr>
          <w:p w14:paraId="0A5CDBAB" w14:textId="77777777" w:rsidR="00805ACE" w:rsidRPr="009A2F1E" w:rsidRDefault="00805ACE" w:rsidP="00805ACE">
            <w:pPr>
              <w:numPr>
                <w:ilvl w:val="0"/>
                <w:numId w:val="12"/>
              </w:numPr>
              <w:tabs>
                <w:tab w:val="left" w:pos="318"/>
                <w:tab w:val="left" w:pos="900"/>
              </w:tabs>
              <w:suppressAutoHyphens/>
              <w:ind w:left="318" w:hanging="284"/>
              <w:jc w:val="both"/>
              <w:rPr>
                <w:rFonts w:cs="Times New Roman"/>
              </w:rPr>
            </w:pPr>
            <w:smartTag w:uri="schemas-tilde-lv/tildestengine" w:element="veidnes">
              <w:smartTagPr>
                <w:attr w:name="id" w:val="-1"/>
                <w:attr w:name="baseform" w:val="pieteikums"/>
                <w:attr w:name="text" w:val="pieteikums"/>
              </w:smartTagPr>
              <w:r w:rsidRPr="009A2F1E">
                <w:rPr>
                  <w:rFonts w:cs="Times New Roman"/>
                </w:rPr>
                <w:t>Pieteikums</w:t>
              </w:r>
            </w:smartTag>
            <w:r w:rsidRPr="009A2F1E">
              <w:rPr>
                <w:rFonts w:cs="Times New Roman"/>
              </w:rPr>
              <w:t xml:space="preserve"> dalībai iepirkumā</w:t>
            </w:r>
          </w:p>
        </w:tc>
      </w:tr>
      <w:tr w:rsidR="00805ACE" w:rsidRPr="009A2F1E" w14:paraId="2741A13C" w14:textId="77777777" w:rsidTr="004562CF">
        <w:tc>
          <w:tcPr>
            <w:tcW w:w="1945" w:type="dxa"/>
            <w:shd w:val="clear" w:color="auto" w:fill="auto"/>
          </w:tcPr>
          <w:p w14:paraId="3FC7A46F" w14:textId="77777777" w:rsidR="00805ACE" w:rsidRPr="009A2F1E" w:rsidRDefault="00805ACE" w:rsidP="004562CF">
            <w:pPr>
              <w:tabs>
                <w:tab w:val="left" w:pos="851"/>
                <w:tab w:val="left" w:pos="900"/>
              </w:tabs>
              <w:jc w:val="both"/>
              <w:rPr>
                <w:rFonts w:cs="Times New Roman"/>
              </w:rPr>
            </w:pPr>
            <w:r w:rsidRPr="009A2F1E">
              <w:rPr>
                <w:rFonts w:cs="Times New Roman"/>
              </w:rPr>
              <w:t>2.pielikums</w:t>
            </w:r>
          </w:p>
        </w:tc>
        <w:tc>
          <w:tcPr>
            <w:tcW w:w="6577" w:type="dxa"/>
            <w:shd w:val="clear" w:color="auto" w:fill="auto"/>
          </w:tcPr>
          <w:p w14:paraId="68FC0466" w14:textId="77777777" w:rsidR="00805ACE" w:rsidRPr="009A2F1E" w:rsidRDefault="00805ACE" w:rsidP="00805ACE">
            <w:pPr>
              <w:numPr>
                <w:ilvl w:val="0"/>
                <w:numId w:val="12"/>
              </w:numPr>
              <w:tabs>
                <w:tab w:val="left" w:pos="318"/>
                <w:tab w:val="left" w:pos="900"/>
              </w:tabs>
              <w:suppressAutoHyphens/>
              <w:ind w:hanging="2027"/>
              <w:rPr>
                <w:rFonts w:cs="Times New Roman"/>
              </w:rPr>
            </w:pPr>
            <w:r w:rsidRPr="009A2F1E">
              <w:rPr>
                <w:rFonts w:cs="Times New Roman"/>
              </w:rPr>
              <w:t>Tehniskā un finanšu piedāvājuma veidlapa</w:t>
            </w:r>
          </w:p>
        </w:tc>
      </w:tr>
      <w:tr w:rsidR="00805ACE" w:rsidRPr="009A2F1E" w14:paraId="3A3A520E" w14:textId="77777777" w:rsidTr="004562CF">
        <w:tc>
          <w:tcPr>
            <w:tcW w:w="1945" w:type="dxa"/>
            <w:shd w:val="clear" w:color="auto" w:fill="auto"/>
          </w:tcPr>
          <w:p w14:paraId="1BD34F05" w14:textId="77777777" w:rsidR="00805ACE" w:rsidRPr="009A2F1E" w:rsidRDefault="00805ACE" w:rsidP="004562CF">
            <w:pPr>
              <w:tabs>
                <w:tab w:val="left" w:pos="851"/>
                <w:tab w:val="left" w:pos="900"/>
              </w:tabs>
              <w:jc w:val="both"/>
              <w:rPr>
                <w:rFonts w:cs="Times New Roman"/>
              </w:rPr>
            </w:pPr>
            <w:r w:rsidRPr="009A2F1E">
              <w:rPr>
                <w:rFonts w:cs="Times New Roman"/>
              </w:rPr>
              <w:t xml:space="preserve">3.pielikums </w:t>
            </w:r>
          </w:p>
        </w:tc>
        <w:tc>
          <w:tcPr>
            <w:tcW w:w="6577" w:type="dxa"/>
            <w:shd w:val="clear" w:color="auto" w:fill="auto"/>
          </w:tcPr>
          <w:p w14:paraId="148B2C97" w14:textId="77777777" w:rsidR="00805ACE" w:rsidRPr="009A2F1E" w:rsidRDefault="00805ACE" w:rsidP="00805ACE">
            <w:pPr>
              <w:numPr>
                <w:ilvl w:val="0"/>
                <w:numId w:val="12"/>
              </w:numPr>
              <w:tabs>
                <w:tab w:val="left" w:pos="318"/>
                <w:tab w:val="left" w:pos="900"/>
              </w:tabs>
              <w:suppressAutoHyphens/>
              <w:ind w:hanging="2027"/>
              <w:rPr>
                <w:rFonts w:cs="Times New Roman"/>
              </w:rPr>
            </w:pPr>
            <w:r w:rsidRPr="009A2F1E">
              <w:rPr>
                <w:rFonts w:cs="Times New Roman"/>
              </w:rPr>
              <w:t>Apliecinājums par Preču uzstādīšanas vietas apskati</w:t>
            </w:r>
          </w:p>
        </w:tc>
      </w:tr>
    </w:tbl>
    <w:p w14:paraId="541C290C" w14:textId="76C1ECD1" w:rsidR="000E4267" w:rsidRDefault="000E4267" w:rsidP="00CC49BC">
      <w:pPr>
        <w:rPr>
          <w:rFonts w:cs="Times New Roman"/>
        </w:rPr>
      </w:pPr>
    </w:p>
    <w:p w14:paraId="08A7121A" w14:textId="0C6E32CF" w:rsidR="00805ACE" w:rsidRDefault="00805ACE" w:rsidP="00CC49BC">
      <w:pPr>
        <w:rPr>
          <w:rFonts w:cs="Times New Roman"/>
        </w:rPr>
      </w:pPr>
    </w:p>
    <w:p w14:paraId="4C556B8B" w14:textId="040BA23E" w:rsidR="00805ACE" w:rsidRDefault="00805ACE" w:rsidP="00CC49BC">
      <w:pPr>
        <w:rPr>
          <w:rFonts w:cs="Times New Roman"/>
        </w:rPr>
      </w:pPr>
    </w:p>
    <w:p w14:paraId="4EEF433C" w14:textId="77777777" w:rsidR="007642CC" w:rsidRDefault="007642CC" w:rsidP="00CC49BC">
      <w:pPr>
        <w:rPr>
          <w:rFonts w:cs="Times New Roman"/>
        </w:rPr>
      </w:pPr>
    </w:p>
    <w:p w14:paraId="4E5ED1B6" w14:textId="77777777" w:rsidR="007642CC" w:rsidRDefault="007642CC" w:rsidP="00CC49BC">
      <w:pPr>
        <w:rPr>
          <w:rFonts w:cs="Times New Roman"/>
        </w:rPr>
      </w:pPr>
    </w:p>
    <w:p w14:paraId="63CAB3EF" w14:textId="77777777" w:rsidR="007642CC" w:rsidRDefault="007642CC" w:rsidP="00CC49BC">
      <w:pPr>
        <w:rPr>
          <w:rFonts w:cs="Times New Roman"/>
        </w:rPr>
      </w:pPr>
    </w:p>
    <w:p w14:paraId="462EEC75" w14:textId="77777777" w:rsidR="007642CC" w:rsidRDefault="007642CC" w:rsidP="00CC49BC">
      <w:pPr>
        <w:rPr>
          <w:rFonts w:cs="Times New Roman"/>
        </w:rPr>
      </w:pPr>
    </w:p>
    <w:p w14:paraId="4D74C89A" w14:textId="77777777" w:rsidR="007642CC" w:rsidRDefault="007642CC" w:rsidP="00CC49BC">
      <w:pPr>
        <w:rPr>
          <w:rFonts w:cs="Times New Roman"/>
        </w:rPr>
      </w:pPr>
    </w:p>
    <w:p w14:paraId="0DEFC3FC" w14:textId="77777777" w:rsidR="007642CC" w:rsidRDefault="007642CC" w:rsidP="00CC49BC">
      <w:pPr>
        <w:rPr>
          <w:rFonts w:cs="Times New Roman"/>
        </w:rPr>
      </w:pPr>
    </w:p>
    <w:p w14:paraId="6EB96604" w14:textId="77777777" w:rsidR="007642CC" w:rsidRDefault="007642CC" w:rsidP="00CC49BC">
      <w:pPr>
        <w:rPr>
          <w:rFonts w:cs="Times New Roman"/>
        </w:rPr>
      </w:pPr>
    </w:p>
    <w:p w14:paraId="5D1BF03E" w14:textId="77777777" w:rsidR="007642CC" w:rsidRDefault="007642CC" w:rsidP="00CC49BC">
      <w:pPr>
        <w:rPr>
          <w:rFonts w:cs="Times New Roman"/>
        </w:rPr>
      </w:pPr>
    </w:p>
    <w:p w14:paraId="09B981A3" w14:textId="77777777" w:rsidR="007642CC" w:rsidRDefault="007642CC" w:rsidP="00CC49BC">
      <w:pPr>
        <w:rPr>
          <w:rFonts w:cs="Times New Roman"/>
        </w:rPr>
      </w:pPr>
    </w:p>
    <w:p w14:paraId="519D5195" w14:textId="77777777" w:rsidR="007642CC" w:rsidRDefault="007642CC" w:rsidP="00CC49BC">
      <w:pPr>
        <w:rPr>
          <w:rFonts w:cs="Times New Roman"/>
        </w:rPr>
      </w:pPr>
    </w:p>
    <w:p w14:paraId="5926C02F" w14:textId="77777777" w:rsidR="007642CC" w:rsidRDefault="007642CC" w:rsidP="00CC49BC">
      <w:pPr>
        <w:rPr>
          <w:rFonts w:cs="Times New Roman"/>
        </w:rPr>
      </w:pPr>
    </w:p>
    <w:p w14:paraId="4481E7BC" w14:textId="77777777" w:rsidR="007642CC" w:rsidRDefault="007642CC" w:rsidP="00CC49BC">
      <w:pPr>
        <w:rPr>
          <w:rFonts w:cs="Times New Roman"/>
        </w:rPr>
      </w:pPr>
    </w:p>
    <w:p w14:paraId="1A5DFDC7" w14:textId="77777777" w:rsidR="007642CC" w:rsidRDefault="007642CC" w:rsidP="00CC49BC">
      <w:pPr>
        <w:rPr>
          <w:rFonts w:cs="Times New Roman"/>
        </w:rPr>
      </w:pPr>
    </w:p>
    <w:p w14:paraId="25B858AD" w14:textId="77777777" w:rsidR="007642CC" w:rsidRDefault="007642CC" w:rsidP="00CC49BC">
      <w:pPr>
        <w:rPr>
          <w:rFonts w:cs="Times New Roman"/>
        </w:rPr>
      </w:pPr>
    </w:p>
    <w:p w14:paraId="17CF1DB1" w14:textId="77777777" w:rsidR="007642CC" w:rsidRDefault="007642CC" w:rsidP="00CC49BC">
      <w:pPr>
        <w:rPr>
          <w:rFonts w:cs="Times New Roman"/>
        </w:rPr>
      </w:pPr>
    </w:p>
    <w:p w14:paraId="081DBB83" w14:textId="77777777" w:rsidR="007642CC" w:rsidRDefault="007642CC" w:rsidP="00CC49BC">
      <w:pPr>
        <w:rPr>
          <w:rFonts w:cs="Times New Roman"/>
        </w:rPr>
      </w:pPr>
    </w:p>
    <w:p w14:paraId="19885536" w14:textId="77777777" w:rsidR="007642CC" w:rsidRDefault="007642CC" w:rsidP="00CC49BC">
      <w:pPr>
        <w:rPr>
          <w:rFonts w:cs="Times New Roman"/>
        </w:rPr>
      </w:pPr>
    </w:p>
    <w:p w14:paraId="2A09B2A9" w14:textId="77777777" w:rsidR="007642CC" w:rsidRDefault="007642CC" w:rsidP="00CC49BC">
      <w:pPr>
        <w:rPr>
          <w:rFonts w:cs="Times New Roman"/>
        </w:rPr>
      </w:pPr>
    </w:p>
    <w:p w14:paraId="1AC5A92E" w14:textId="77777777" w:rsidR="007642CC" w:rsidRDefault="007642CC" w:rsidP="00CC49BC">
      <w:pPr>
        <w:rPr>
          <w:rFonts w:cs="Times New Roman"/>
        </w:rPr>
      </w:pPr>
    </w:p>
    <w:p w14:paraId="633A71CC" w14:textId="77777777" w:rsidR="007642CC" w:rsidRDefault="007642CC" w:rsidP="00CC49BC">
      <w:pPr>
        <w:rPr>
          <w:rFonts w:cs="Times New Roman"/>
        </w:rPr>
      </w:pPr>
    </w:p>
    <w:p w14:paraId="4D44E49E" w14:textId="77777777" w:rsidR="007642CC" w:rsidRDefault="007642CC" w:rsidP="00CC49BC">
      <w:pPr>
        <w:rPr>
          <w:rFonts w:cs="Times New Roman"/>
        </w:rPr>
      </w:pPr>
    </w:p>
    <w:p w14:paraId="04ED1A90" w14:textId="77777777" w:rsidR="007642CC" w:rsidRDefault="007642CC" w:rsidP="00CC49BC">
      <w:pPr>
        <w:rPr>
          <w:rFonts w:cs="Times New Roman"/>
        </w:rPr>
      </w:pPr>
    </w:p>
    <w:p w14:paraId="5DB809BA" w14:textId="77777777" w:rsidR="007642CC" w:rsidRDefault="007642CC" w:rsidP="00CC49BC">
      <w:pPr>
        <w:rPr>
          <w:rFonts w:cs="Times New Roman"/>
        </w:rPr>
      </w:pPr>
    </w:p>
    <w:p w14:paraId="2FD25032" w14:textId="77777777" w:rsidR="007642CC" w:rsidRDefault="007642CC" w:rsidP="00CC49BC">
      <w:pPr>
        <w:rPr>
          <w:rFonts w:cs="Times New Roman"/>
        </w:rPr>
      </w:pPr>
    </w:p>
    <w:p w14:paraId="779AC111" w14:textId="77777777" w:rsidR="007642CC" w:rsidRDefault="007642CC" w:rsidP="00CC49BC">
      <w:pPr>
        <w:rPr>
          <w:rFonts w:cs="Times New Roman"/>
        </w:rPr>
      </w:pPr>
    </w:p>
    <w:p w14:paraId="65A78A12" w14:textId="77777777" w:rsidR="007642CC" w:rsidRDefault="007642CC" w:rsidP="00CC49BC">
      <w:pPr>
        <w:rPr>
          <w:rFonts w:cs="Times New Roman"/>
        </w:rPr>
      </w:pPr>
    </w:p>
    <w:p w14:paraId="391E4C92" w14:textId="77777777" w:rsidR="007642CC" w:rsidRDefault="007642CC" w:rsidP="00CC49BC">
      <w:pPr>
        <w:rPr>
          <w:rFonts w:cs="Times New Roman"/>
        </w:rPr>
      </w:pPr>
    </w:p>
    <w:p w14:paraId="082B747A" w14:textId="77777777" w:rsidR="007642CC" w:rsidRDefault="007642CC" w:rsidP="00CC49BC">
      <w:pPr>
        <w:rPr>
          <w:rFonts w:cs="Times New Roman"/>
        </w:rPr>
      </w:pPr>
    </w:p>
    <w:p w14:paraId="18821185" w14:textId="77777777" w:rsidR="007642CC" w:rsidRDefault="007642CC" w:rsidP="00CC49BC">
      <w:pPr>
        <w:rPr>
          <w:rFonts w:cs="Times New Roman"/>
        </w:rPr>
      </w:pPr>
    </w:p>
    <w:p w14:paraId="410B39C1" w14:textId="77777777" w:rsidR="007642CC" w:rsidRDefault="007642CC" w:rsidP="00CC49BC">
      <w:pPr>
        <w:rPr>
          <w:rFonts w:cs="Times New Roman"/>
        </w:rPr>
      </w:pPr>
    </w:p>
    <w:p w14:paraId="0FF383A2" w14:textId="77777777" w:rsidR="007642CC" w:rsidRDefault="007642CC" w:rsidP="00CC49BC">
      <w:pPr>
        <w:rPr>
          <w:rFonts w:cs="Times New Roman"/>
        </w:rPr>
      </w:pPr>
    </w:p>
    <w:p w14:paraId="004DAC87" w14:textId="77777777" w:rsidR="007642CC" w:rsidRDefault="007642CC" w:rsidP="00CC49BC">
      <w:pPr>
        <w:rPr>
          <w:rFonts w:cs="Times New Roman"/>
        </w:rPr>
      </w:pPr>
    </w:p>
    <w:p w14:paraId="412FAFD4" w14:textId="77777777" w:rsidR="007642CC" w:rsidRDefault="007642CC" w:rsidP="00CC49BC">
      <w:pPr>
        <w:rPr>
          <w:rFonts w:cs="Times New Roman"/>
        </w:rPr>
      </w:pPr>
    </w:p>
    <w:p w14:paraId="5DD62495" w14:textId="77777777" w:rsidR="007642CC" w:rsidRDefault="007642CC" w:rsidP="00CC49BC">
      <w:pPr>
        <w:rPr>
          <w:rFonts w:cs="Times New Roman"/>
        </w:rPr>
      </w:pPr>
    </w:p>
    <w:p w14:paraId="4D5BE9D5" w14:textId="5A266AE4" w:rsidR="00805ACE" w:rsidRDefault="00805ACE" w:rsidP="00CC49BC">
      <w:pPr>
        <w:rPr>
          <w:rFonts w:cs="Times New Roman"/>
        </w:rPr>
      </w:pPr>
    </w:p>
    <w:p w14:paraId="56FBA95B" w14:textId="77777777" w:rsidR="00CB7C33" w:rsidRDefault="00CB7C33" w:rsidP="00CC49BC">
      <w:pPr>
        <w:rPr>
          <w:rFonts w:cs="Times New Roman"/>
        </w:rPr>
      </w:pPr>
    </w:p>
    <w:p w14:paraId="226C660C" w14:textId="3393A13E" w:rsidR="00805ACE" w:rsidRDefault="00805ACE" w:rsidP="00CC49BC">
      <w:pPr>
        <w:rPr>
          <w:rFonts w:cs="Times New Roman"/>
        </w:rPr>
      </w:pPr>
    </w:p>
    <w:p w14:paraId="3529118B" w14:textId="77777777" w:rsidR="00805ACE" w:rsidRPr="009A2F1E" w:rsidRDefault="00805ACE" w:rsidP="00805ACE">
      <w:pPr>
        <w:pStyle w:val="BodyText"/>
        <w:tabs>
          <w:tab w:val="num" w:pos="0"/>
        </w:tabs>
        <w:jc w:val="right"/>
        <w:rPr>
          <w:b/>
          <w:sz w:val="24"/>
          <w:szCs w:val="24"/>
        </w:rPr>
      </w:pPr>
      <w:r w:rsidRPr="009A2F1E">
        <w:rPr>
          <w:b/>
          <w:sz w:val="24"/>
          <w:szCs w:val="24"/>
        </w:rPr>
        <w:lastRenderedPageBreak/>
        <w:t>Pielikums Nr.1</w:t>
      </w:r>
    </w:p>
    <w:p w14:paraId="0392CA68" w14:textId="77777777" w:rsidR="00805ACE" w:rsidRPr="009A2F1E" w:rsidRDefault="00805ACE" w:rsidP="00805ACE">
      <w:pPr>
        <w:tabs>
          <w:tab w:val="num" w:pos="0"/>
        </w:tabs>
        <w:jc w:val="right"/>
        <w:rPr>
          <w:rFonts w:cs="Times New Roman"/>
        </w:rPr>
      </w:pPr>
    </w:p>
    <w:p w14:paraId="316BA125" w14:textId="77777777" w:rsidR="00805ACE" w:rsidRPr="009A2F1E" w:rsidRDefault="00805ACE" w:rsidP="00805ACE">
      <w:pPr>
        <w:tabs>
          <w:tab w:val="num" w:pos="0"/>
          <w:tab w:val="left" w:pos="6693"/>
        </w:tabs>
        <w:jc w:val="center"/>
        <w:rPr>
          <w:rFonts w:cs="Times New Roman"/>
          <w:b/>
        </w:rPr>
      </w:pPr>
      <w:smartTag w:uri="schemas-tilde-lv/tildestengine" w:element="veidnes">
        <w:smartTagPr>
          <w:attr w:name="id" w:val="-1"/>
          <w:attr w:name="baseform" w:val="pieteikums"/>
          <w:attr w:name="text" w:val="pieteikums"/>
        </w:smartTagPr>
        <w:r w:rsidRPr="009A2F1E">
          <w:rPr>
            <w:rFonts w:cs="Times New Roman"/>
            <w:b/>
          </w:rPr>
          <w:t>PIETEIKUMS</w:t>
        </w:r>
      </w:smartTag>
      <w:r w:rsidRPr="009A2F1E">
        <w:rPr>
          <w:rFonts w:cs="Times New Roman"/>
          <w:b/>
        </w:rPr>
        <w:t xml:space="preserve"> DALĪBAI IEPIRKUMA PROCEDŪRĀ</w:t>
      </w:r>
    </w:p>
    <w:p w14:paraId="0911C61C" w14:textId="77777777" w:rsidR="00805ACE" w:rsidRPr="009A2F1E" w:rsidRDefault="00805ACE" w:rsidP="00805ACE">
      <w:pPr>
        <w:tabs>
          <w:tab w:val="num" w:pos="0"/>
        </w:tabs>
        <w:jc w:val="center"/>
        <w:rPr>
          <w:rFonts w:cs="Times New Roman"/>
        </w:rPr>
      </w:pPr>
    </w:p>
    <w:p w14:paraId="09E9E675" w14:textId="28E84E99" w:rsidR="00805ACE" w:rsidRPr="009A2F1E" w:rsidRDefault="00805ACE" w:rsidP="00805ACE">
      <w:pPr>
        <w:jc w:val="center"/>
        <w:rPr>
          <w:rFonts w:cs="Times New Roman"/>
        </w:rPr>
      </w:pPr>
      <w:r w:rsidRPr="009A2F1E">
        <w:rPr>
          <w:rFonts w:cs="Times New Roman"/>
        </w:rPr>
        <w:t>„</w:t>
      </w:r>
      <w:r w:rsidRPr="00805ACE">
        <w:rPr>
          <w:rFonts w:cs="Times New Roman"/>
        </w:rPr>
        <w:t xml:space="preserve"> </w:t>
      </w:r>
      <w:r>
        <w:rPr>
          <w:rFonts w:cs="Times New Roman"/>
        </w:rPr>
        <w:t>Aprīkojuma iegāde</w:t>
      </w:r>
      <w:r w:rsidRPr="002A1614">
        <w:rPr>
          <w:rFonts w:cs="Times New Roman"/>
        </w:rPr>
        <w:t xml:space="preserve"> </w:t>
      </w:r>
      <w:r>
        <w:rPr>
          <w:rFonts w:cs="Times New Roman"/>
        </w:rPr>
        <w:t>inovatīvas iekārtas prototipa izveidei koka un tekstila atkritumu pārstrādei skaidu bloku ražošanai</w:t>
      </w:r>
      <w:r w:rsidRPr="009A2F1E">
        <w:rPr>
          <w:rFonts w:cs="Times New Roman"/>
        </w:rPr>
        <w:t>””</w:t>
      </w:r>
    </w:p>
    <w:p w14:paraId="6D3AD883" w14:textId="77777777" w:rsidR="00805ACE" w:rsidRPr="009A2F1E" w:rsidRDefault="00805ACE" w:rsidP="00805ACE">
      <w:pPr>
        <w:tabs>
          <w:tab w:val="num" w:pos="0"/>
        </w:tabs>
        <w:ind w:right="29"/>
        <w:jc w:val="center"/>
        <w:outlineLvl w:val="0"/>
        <w:rPr>
          <w:rFonts w:cs="Times New Roman"/>
          <w:b/>
          <w:spacing w:val="56"/>
        </w:rPr>
      </w:pPr>
    </w:p>
    <w:p w14:paraId="05911AC5" w14:textId="77777777" w:rsidR="00805ACE" w:rsidRPr="009A2F1E" w:rsidRDefault="00805ACE" w:rsidP="00805ACE">
      <w:pPr>
        <w:tabs>
          <w:tab w:val="num" w:pos="0"/>
        </w:tabs>
        <w:spacing w:after="40"/>
        <w:ind w:right="28"/>
        <w:jc w:val="both"/>
        <w:rPr>
          <w:rFonts w:cs="Times New Roman"/>
          <w:i/>
          <w:lang w:eastAsia="lv-LV"/>
        </w:rPr>
      </w:pPr>
      <w:r w:rsidRPr="009A2F1E">
        <w:rPr>
          <w:rFonts w:cs="Times New Roman"/>
          <w:b/>
          <w:lang w:eastAsia="lv-LV"/>
        </w:rPr>
        <w:t>Piezīme</w:t>
      </w:r>
      <w:r w:rsidRPr="009A2F1E">
        <w:rPr>
          <w:rFonts w:cs="Times New Roman"/>
          <w:lang w:eastAsia="lv-LV"/>
        </w:rPr>
        <w:t xml:space="preserve">: </w:t>
      </w:r>
      <w:r w:rsidRPr="009A2F1E">
        <w:rPr>
          <w:rFonts w:cs="Times New Roman"/>
          <w:i/>
          <w:lang w:eastAsia="lv-LV"/>
        </w:rPr>
        <w:t>Pretendentam jāaizpilda tukšās vietas šajā formā.</w:t>
      </w:r>
    </w:p>
    <w:p w14:paraId="2ABCB0BD" w14:textId="77777777" w:rsidR="00805ACE" w:rsidRPr="009A2F1E" w:rsidRDefault="00805ACE" w:rsidP="00805ACE">
      <w:pPr>
        <w:tabs>
          <w:tab w:val="num" w:pos="0"/>
        </w:tabs>
        <w:spacing w:after="40"/>
        <w:ind w:left="2552" w:right="28" w:hanging="2552"/>
        <w:jc w:val="both"/>
        <w:rPr>
          <w:rFonts w:cs="Times New Roman"/>
          <w:lang w:eastAsia="lv-LV"/>
        </w:rPr>
      </w:pPr>
    </w:p>
    <w:p w14:paraId="23D50CD7" w14:textId="32F4743A" w:rsidR="00805ACE" w:rsidRPr="009A2F1E" w:rsidRDefault="00805ACE" w:rsidP="00805ACE">
      <w:pPr>
        <w:tabs>
          <w:tab w:val="num" w:pos="0"/>
        </w:tabs>
        <w:ind w:left="2552" w:right="28" w:hanging="2552"/>
        <w:jc w:val="both"/>
        <w:rPr>
          <w:rFonts w:cs="Times New Roman"/>
          <w:lang w:eastAsia="lv-LV"/>
        </w:rPr>
      </w:pPr>
      <w:r w:rsidRPr="009A2F1E">
        <w:rPr>
          <w:rFonts w:cs="Times New Roman"/>
          <w:lang w:eastAsia="lv-LV"/>
        </w:rPr>
        <w:t>Kam:</w:t>
      </w:r>
      <w:r w:rsidRPr="009A2F1E">
        <w:rPr>
          <w:rFonts w:cs="Times New Roman"/>
          <w:lang w:eastAsia="lv-LV"/>
        </w:rPr>
        <w:tab/>
      </w:r>
      <w:r w:rsidRPr="00805ACE">
        <w:rPr>
          <w:rFonts w:cs="Times New Roman"/>
        </w:rPr>
        <w:t xml:space="preserve">SIA „DRUPLAT”, </w:t>
      </w:r>
      <w:proofErr w:type="spellStart"/>
      <w:r w:rsidRPr="00805ACE">
        <w:rPr>
          <w:rFonts w:cs="Times New Roman"/>
        </w:rPr>
        <w:t>reģ</w:t>
      </w:r>
      <w:proofErr w:type="spellEnd"/>
      <w:r w:rsidRPr="00805ACE">
        <w:rPr>
          <w:rFonts w:cs="Times New Roman"/>
        </w:rPr>
        <w:t>. Nr. LV40103437166, juridiskā adrese Radžu iela 18, Rīga, LV - 1057, Latvija,</w:t>
      </w:r>
    </w:p>
    <w:p w14:paraId="3F5A6734" w14:textId="77777777" w:rsidR="00805ACE" w:rsidRPr="009A2F1E" w:rsidRDefault="00805ACE" w:rsidP="00805ACE">
      <w:pPr>
        <w:tabs>
          <w:tab w:val="num" w:pos="0"/>
        </w:tabs>
        <w:ind w:right="-908"/>
        <w:jc w:val="both"/>
        <w:rPr>
          <w:rFonts w:cs="Times New Roman"/>
          <w:lang w:eastAsia="lv-LV"/>
        </w:rPr>
      </w:pPr>
    </w:p>
    <w:p w14:paraId="0A35FA3B" w14:textId="46C8A40D" w:rsidR="00805ACE" w:rsidRPr="009A2F1E" w:rsidRDefault="00805ACE" w:rsidP="00805ACE">
      <w:pPr>
        <w:tabs>
          <w:tab w:val="num" w:pos="0"/>
        </w:tabs>
        <w:spacing w:after="160" w:line="259" w:lineRule="auto"/>
        <w:jc w:val="both"/>
        <w:rPr>
          <w:rFonts w:cs="Times New Roman"/>
          <w:lang w:eastAsia="lv-LV"/>
        </w:rPr>
      </w:pPr>
      <w:r w:rsidRPr="009A2F1E">
        <w:rPr>
          <w:rFonts w:cs="Times New Roman"/>
          <w:lang w:eastAsia="lv-LV"/>
        </w:rPr>
        <w:t xml:space="preserve">Saskaņā ar iepirkuma procedūras noteikumiem, mēs _____________________, </w:t>
      </w:r>
      <w:r w:rsidRPr="009A2F1E">
        <w:rPr>
          <w:rFonts w:cs="Times New Roman"/>
          <w:i/>
          <w:lang w:eastAsia="lv-LV"/>
        </w:rPr>
        <w:t xml:space="preserve">(pretendenta nosaukums un </w:t>
      </w:r>
      <w:proofErr w:type="spellStart"/>
      <w:r w:rsidRPr="009A2F1E">
        <w:rPr>
          <w:rFonts w:cs="Times New Roman"/>
          <w:i/>
          <w:lang w:eastAsia="lv-LV"/>
        </w:rPr>
        <w:t>reģ</w:t>
      </w:r>
      <w:proofErr w:type="spellEnd"/>
      <w:r w:rsidRPr="009A2F1E">
        <w:rPr>
          <w:rFonts w:cs="Times New Roman"/>
          <w:i/>
          <w:lang w:eastAsia="lv-LV"/>
        </w:rPr>
        <w:t>. Nr.)</w:t>
      </w:r>
      <w:r w:rsidRPr="009A2F1E">
        <w:rPr>
          <w:rFonts w:cs="Times New Roman"/>
          <w:lang w:eastAsia="lv-LV"/>
        </w:rPr>
        <w:t xml:space="preserve"> apakšā parakstījušies, apstiprinām, ka piekrītam iepirkuma procedūras noteikumiem. Apliecinām, ka veiksim Preces piegādi, </w:t>
      </w:r>
      <w:r w:rsidRPr="009A2F1E">
        <w:rPr>
          <w:rFonts w:cs="Times New Roman"/>
        </w:rPr>
        <w:t xml:space="preserve">uzstādīšanu, pieslēgšanu (tajā skaitā nepieciešamo komunikāciju izbūvi no to pieslēgšanās vietām, izbūvējot elektrības līniju no kopējās </w:t>
      </w:r>
      <w:proofErr w:type="spellStart"/>
      <w:r w:rsidRPr="009A2F1E">
        <w:rPr>
          <w:rFonts w:cs="Times New Roman"/>
        </w:rPr>
        <w:t>sadalnes</w:t>
      </w:r>
      <w:proofErr w:type="spellEnd"/>
      <w:r w:rsidRPr="009A2F1E">
        <w:rPr>
          <w:rFonts w:cs="Times New Roman"/>
        </w:rPr>
        <w:t xml:space="preserve">, kā arī nodrošinot Preču darbību vienotajā visu iekārtu vadības panelī), palaišanu, ieregulēšanu normālai tās darbībai un Pasūtītāja personāla apmācību (nodrošinot apmācību vismaz 2 darbiniekiem), Preču garantiju un apkopes </w:t>
      </w:r>
      <w:r w:rsidRPr="009A2F1E">
        <w:rPr>
          <w:rFonts w:cs="Times New Roman"/>
          <w:lang w:eastAsia="lv-LV"/>
        </w:rPr>
        <w:t>iepirkuma priekšmeta</w:t>
      </w:r>
      <w:r w:rsidR="00E505BF">
        <w:rPr>
          <w:rFonts w:cs="Times New Roman"/>
          <w:lang w:eastAsia="lv-LV"/>
        </w:rPr>
        <w:t>m</w:t>
      </w:r>
      <w:r w:rsidRPr="009A2F1E">
        <w:rPr>
          <w:rFonts w:cs="Times New Roman"/>
          <w:lang w:eastAsia="lv-LV"/>
        </w:rPr>
        <w:t>, saskaņā ar iepirkuma procedūras noteikumos noteiktajām prasībām.</w:t>
      </w:r>
    </w:p>
    <w:p w14:paraId="53CD4FB9" w14:textId="77777777" w:rsidR="00805ACE" w:rsidRPr="009A2F1E" w:rsidRDefault="00805ACE" w:rsidP="00805ACE">
      <w:pPr>
        <w:numPr>
          <w:ilvl w:val="0"/>
          <w:numId w:val="14"/>
        </w:numPr>
        <w:tabs>
          <w:tab w:val="num" w:pos="426"/>
        </w:tabs>
        <w:spacing w:after="120" w:line="259" w:lineRule="auto"/>
        <w:ind w:right="28" w:hanging="996"/>
        <w:jc w:val="both"/>
        <w:rPr>
          <w:rFonts w:cs="Times New Roman"/>
          <w:lang w:eastAsia="lv-LV"/>
        </w:rPr>
      </w:pPr>
      <w:r w:rsidRPr="009A2F1E">
        <w:rPr>
          <w:rFonts w:cs="Times New Roman"/>
          <w:lang w:eastAsia="lv-LV"/>
        </w:rPr>
        <w:t>Mēs apliecinām, ka:</w:t>
      </w:r>
    </w:p>
    <w:p w14:paraId="06783F15" w14:textId="77777777" w:rsidR="00805ACE" w:rsidRPr="009A2F1E" w:rsidRDefault="00805ACE" w:rsidP="00805ACE">
      <w:pPr>
        <w:numPr>
          <w:ilvl w:val="1"/>
          <w:numId w:val="14"/>
        </w:numPr>
        <w:spacing w:after="120" w:line="259" w:lineRule="auto"/>
        <w:ind w:left="993" w:right="28" w:hanging="573"/>
        <w:jc w:val="both"/>
        <w:rPr>
          <w:rFonts w:cs="Times New Roman"/>
          <w:lang w:eastAsia="lv-LV"/>
        </w:rPr>
      </w:pPr>
      <w:r w:rsidRPr="009A2F1E">
        <w:rPr>
          <w:rFonts w:cs="Times New Roman"/>
          <w:lang w:eastAsia="lv-LV"/>
        </w:rPr>
        <w:t xml:space="preserve">esam iepazinušies ar iepirkuma procedūras dokumentāciju un piekrītam visiem tajā minētajiem noteikumiem, tie ir skaidri un saprotami, iebildumu un pretenziju pret tiem nav; </w:t>
      </w:r>
    </w:p>
    <w:p w14:paraId="4E18B80F" w14:textId="77777777" w:rsidR="00805ACE" w:rsidRPr="009A2F1E" w:rsidRDefault="00805ACE" w:rsidP="00805ACE">
      <w:pPr>
        <w:numPr>
          <w:ilvl w:val="1"/>
          <w:numId w:val="14"/>
        </w:numPr>
        <w:spacing w:after="120" w:line="259" w:lineRule="auto"/>
        <w:ind w:left="993" w:right="28" w:hanging="573"/>
        <w:jc w:val="both"/>
        <w:rPr>
          <w:rFonts w:cs="Times New Roman"/>
          <w:lang w:eastAsia="lv-LV"/>
        </w:rPr>
      </w:pPr>
      <w:r w:rsidRPr="009A2F1E">
        <w:rPr>
          <w:rFonts w:cs="Times New Roman"/>
          <w:lang w:eastAsia="lv-LV"/>
        </w:rPr>
        <w:t>piedāvātā Prece atbilst visām iepirkuma procedūras noteikumos noteiktajām prasībām;</w:t>
      </w:r>
    </w:p>
    <w:p w14:paraId="2559F077" w14:textId="77777777" w:rsidR="00805ACE" w:rsidRPr="009A2F1E" w:rsidRDefault="00805ACE" w:rsidP="00805ACE">
      <w:pPr>
        <w:numPr>
          <w:ilvl w:val="1"/>
          <w:numId w:val="14"/>
        </w:numPr>
        <w:spacing w:after="120" w:line="259" w:lineRule="auto"/>
        <w:ind w:left="993" w:right="28" w:hanging="573"/>
        <w:jc w:val="both"/>
        <w:rPr>
          <w:rFonts w:cs="Times New Roman"/>
          <w:lang w:eastAsia="lv-LV"/>
        </w:rPr>
      </w:pPr>
      <w:r w:rsidRPr="009A2F1E">
        <w:rPr>
          <w:rFonts w:cs="Times New Roman"/>
          <w:lang w:eastAsia="lv-LV"/>
        </w:rPr>
        <w:t>ja Pasūtītājs izvēlēsies šo piedāvājumu apņemamies slēgt līgumu un pildīt visus līguma nosacījumus;</w:t>
      </w:r>
    </w:p>
    <w:p w14:paraId="066AD6FB" w14:textId="77777777" w:rsidR="00805ACE" w:rsidRPr="009A2F1E" w:rsidRDefault="00805ACE" w:rsidP="00805ACE">
      <w:pPr>
        <w:numPr>
          <w:ilvl w:val="1"/>
          <w:numId w:val="14"/>
        </w:numPr>
        <w:spacing w:after="120" w:line="259" w:lineRule="auto"/>
        <w:ind w:left="993" w:right="28" w:hanging="573"/>
        <w:jc w:val="both"/>
        <w:rPr>
          <w:rFonts w:cs="Times New Roman"/>
          <w:lang w:eastAsia="lv-LV"/>
        </w:rPr>
      </w:pPr>
      <w:r w:rsidRPr="009A2F1E">
        <w:rPr>
          <w:rFonts w:cs="Times New Roman"/>
          <w:lang w:eastAsia="lv-LV"/>
        </w:rPr>
        <w:t xml:space="preserve">mūsu rīcībā ir visi nepieciešamie resursi savlaicīgai un kvalitatīvai līguma izpildei atbilstoši iepirkuma procedūras noteikumos noteiktajām prasībām; </w:t>
      </w:r>
    </w:p>
    <w:p w14:paraId="4BC6152D" w14:textId="77777777" w:rsidR="00805ACE" w:rsidRPr="009A2F1E" w:rsidRDefault="00805ACE" w:rsidP="00805ACE">
      <w:pPr>
        <w:numPr>
          <w:ilvl w:val="1"/>
          <w:numId w:val="14"/>
        </w:numPr>
        <w:spacing w:after="120" w:line="259" w:lineRule="auto"/>
        <w:ind w:right="28"/>
        <w:contextualSpacing/>
        <w:jc w:val="both"/>
        <w:rPr>
          <w:rFonts w:cs="Times New Roman"/>
          <w:lang w:eastAsia="lv-LV"/>
        </w:rPr>
      </w:pPr>
      <w:r w:rsidRPr="009A2F1E">
        <w:rPr>
          <w:rFonts w:cs="Times New Roman"/>
          <w:lang w:eastAsia="lv-LV"/>
        </w:rPr>
        <w:t>mēs esam spējīgi veikt Preces garantijas nodrošināšanu.</w:t>
      </w:r>
    </w:p>
    <w:p w14:paraId="09274FD2" w14:textId="77777777" w:rsidR="00805ACE" w:rsidRPr="009A2F1E" w:rsidRDefault="00805ACE" w:rsidP="00805ACE">
      <w:pPr>
        <w:numPr>
          <w:ilvl w:val="0"/>
          <w:numId w:val="14"/>
        </w:numPr>
        <w:spacing w:after="120" w:line="259" w:lineRule="auto"/>
        <w:ind w:left="425" w:right="28" w:hanging="425"/>
        <w:jc w:val="both"/>
        <w:rPr>
          <w:rFonts w:cs="Times New Roman"/>
          <w:lang w:eastAsia="lv-LV"/>
        </w:rPr>
      </w:pPr>
      <w:r w:rsidRPr="009A2F1E">
        <w:rPr>
          <w:rFonts w:cs="Times New Roman"/>
          <w:lang w:eastAsia="lv-LV"/>
        </w:rPr>
        <w:t>Mēs apstiprinām, ka visi iesniegtie tehniskajā un finanšu piedāvājumā esošie dokumenti ir piedāvājumam neatņemama un saistoša šā pieteikuma sastāvdaļa.</w:t>
      </w:r>
    </w:p>
    <w:p w14:paraId="442DD10E" w14:textId="11B412C8" w:rsidR="00805ACE" w:rsidRPr="009A2F1E" w:rsidRDefault="00805ACE" w:rsidP="00805ACE">
      <w:pPr>
        <w:numPr>
          <w:ilvl w:val="0"/>
          <w:numId w:val="14"/>
        </w:numPr>
        <w:spacing w:after="120" w:line="259" w:lineRule="auto"/>
        <w:ind w:left="425" w:right="28" w:hanging="425"/>
        <w:jc w:val="both"/>
        <w:rPr>
          <w:rFonts w:cs="Times New Roman"/>
          <w:lang w:eastAsia="lv-LV"/>
        </w:rPr>
      </w:pPr>
      <w:r w:rsidRPr="009A2F1E">
        <w:rPr>
          <w:rFonts w:cs="Times New Roman"/>
        </w:rPr>
        <w:t>Piedāvājuma derīguma termiņš ir līdz ___.___.20</w:t>
      </w:r>
      <w:r>
        <w:rPr>
          <w:rFonts w:cs="Times New Roman"/>
        </w:rPr>
        <w:t>23</w:t>
      </w:r>
      <w:r w:rsidRPr="009A2F1E">
        <w:rPr>
          <w:rStyle w:val="FootnoteReference"/>
        </w:rPr>
        <w:footnoteReference w:id="1"/>
      </w:r>
    </w:p>
    <w:p w14:paraId="0CB9688D" w14:textId="6ED878E6" w:rsidR="009E5032" w:rsidRPr="00211360" w:rsidRDefault="00805ACE" w:rsidP="009E5032">
      <w:pPr>
        <w:numPr>
          <w:ilvl w:val="0"/>
          <w:numId w:val="14"/>
        </w:numPr>
        <w:spacing w:after="120" w:line="259" w:lineRule="auto"/>
        <w:ind w:left="425" w:right="28" w:hanging="425"/>
        <w:jc w:val="both"/>
        <w:rPr>
          <w:rFonts w:cs="Times New Roman"/>
          <w:lang w:eastAsia="lv-LV"/>
        </w:rPr>
      </w:pPr>
      <w:r w:rsidRPr="009A2F1E">
        <w:rPr>
          <w:rFonts w:cs="Times New Roman"/>
        </w:rPr>
        <w:t>Mums ir nepieciešama/nav nepieciešama (nevajadzīgo svītrot) priekšapmaksa ____% apmērā no preces cenas iepirkuma priekšmeta.</w:t>
      </w:r>
    </w:p>
    <w:p w14:paraId="6F3576C5" w14:textId="0073A103" w:rsidR="00805ACE" w:rsidRPr="009E5032" w:rsidRDefault="00805ACE" w:rsidP="009E5032">
      <w:pPr>
        <w:numPr>
          <w:ilvl w:val="0"/>
          <w:numId w:val="14"/>
        </w:numPr>
        <w:spacing w:after="120" w:line="259" w:lineRule="auto"/>
        <w:ind w:left="425" w:right="28" w:hanging="425"/>
        <w:jc w:val="both"/>
        <w:rPr>
          <w:rFonts w:cs="Times New Roman"/>
          <w:lang w:eastAsia="lv-LV"/>
        </w:rPr>
      </w:pPr>
      <w:r w:rsidRPr="009E5032">
        <w:rPr>
          <w:rFonts w:cs="Times New Roman"/>
          <w:lang w:eastAsia="lv-LV"/>
        </w:rPr>
        <w:t>Informācija par pretendentu vai personu, kura pārstāv piegādātāju apvienību iepirkuma procedūrā:</w:t>
      </w: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2785"/>
        <w:gridCol w:w="5995"/>
      </w:tblGrid>
      <w:tr w:rsidR="00805ACE" w:rsidRPr="009A2F1E" w14:paraId="178C2C87" w14:textId="77777777" w:rsidTr="004562CF">
        <w:trPr>
          <w:trHeight w:val="270"/>
          <w:jc w:val="center"/>
        </w:trPr>
        <w:tc>
          <w:tcPr>
            <w:tcW w:w="1586" w:type="pct"/>
          </w:tcPr>
          <w:p w14:paraId="711A6052" w14:textId="77777777" w:rsidR="00805ACE" w:rsidRPr="009A2F1E" w:rsidRDefault="00805ACE" w:rsidP="004562CF">
            <w:pPr>
              <w:tabs>
                <w:tab w:val="num" w:pos="0"/>
              </w:tabs>
              <w:ind w:firstLine="142"/>
              <w:rPr>
                <w:rFonts w:cs="Times New Roman"/>
                <w:u w:val="single"/>
                <w:lang w:eastAsia="lv-LV"/>
              </w:rPr>
            </w:pPr>
            <w:proofErr w:type="spellStart"/>
            <w:r w:rsidRPr="009A2F1E">
              <w:rPr>
                <w:rFonts w:cs="Times New Roman"/>
                <w:lang w:val="ru-RU" w:eastAsia="lv-LV"/>
              </w:rPr>
              <w:t>Pretendenta</w:t>
            </w:r>
            <w:proofErr w:type="spellEnd"/>
            <w:r w:rsidRPr="009A2F1E">
              <w:rPr>
                <w:rFonts w:cs="Times New Roman"/>
                <w:lang w:val="ru-RU" w:eastAsia="lv-LV"/>
              </w:rPr>
              <w:t xml:space="preserve"> </w:t>
            </w:r>
            <w:r w:rsidRPr="009A2F1E">
              <w:rPr>
                <w:rFonts w:cs="Times New Roman"/>
                <w:lang w:eastAsia="lv-LV"/>
              </w:rPr>
              <w:t>no</w:t>
            </w:r>
            <w:proofErr w:type="spellStart"/>
            <w:r w:rsidRPr="009A2F1E">
              <w:rPr>
                <w:rFonts w:cs="Times New Roman"/>
                <w:lang w:val="ru-RU" w:eastAsia="lv-LV"/>
              </w:rPr>
              <w:t>saukums</w:t>
            </w:r>
            <w:proofErr w:type="spellEnd"/>
          </w:p>
        </w:tc>
        <w:tc>
          <w:tcPr>
            <w:tcW w:w="3414" w:type="pct"/>
          </w:tcPr>
          <w:p w14:paraId="1BEE1444" w14:textId="77777777" w:rsidR="00805ACE" w:rsidRPr="009A2F1E" w:rsidRDefault="00805ACE" w:rsidP="004562CF">
            <w:pPr>
              <w:tabs>
                <w:tab w:val="num" w:pos="0"/>
              </w:tabs>
              <w:ind w:firstLine="709"/>
              <w:jc w:val="both"/>
              <w:rPr>
                <w:rFonts w:cs="Times New Roman"/>
                <w:u w:val="single"/>
                <w:lang w:eastAsia="lv-LV"/>
              </w:rPr>
            </w:pPr>
          </w:p>
        </w:tc>
      </w:tr>
      <w:tr w:rsidR="00805ACE" w:rsidRPr="009A2F1E" w14:paraId="50822055" w14:textId="77777777" w:rsidTr="004562CF">
        <w:trPr>
          <w:trHeight w:val="285"/>
          <w:jc w:val="center"/>
        </w:trPr>
        <w:tc>
          <w:tcPr>
            <w:tcW w:w="1586" w:type="pct"/>
          </w:tcPr>
          <w:p w14:paraId="7794F6E1" w14:textId="77777777" w:rsidR="00805ACE" w:rsidRPr="009A2F1E" w:rsidRDefault="00805ACE" w:rsidP="004562CF">
            <w:pPr>
              <w:tabs>
                <w:tab w:val="num" w:pos="0"/>
              </w:tabs>
              <w:ind w:firstLine="709"/>
              <w:jc w:val="both"/>
              <w:rPr>
                <w:rFonts w:cs="Times New Roman"/>
                <w:u w:val="single"/>
                <w:lang w:val="ru-RU" w:eastAsia="lv-LV"/>
              </w:rPr>
            </w:pPr>
            <w:proofErr w:type="spellStart"/>
            <w:r w:rsidRPr="009A2F1E">
              <w:rPr>
                <w:rFonts w:cs="Times New Roman"/>
                <w:lang w:val="ru-RU" w:eastAsia="lv-LV"/>
              </w:rPr>
              <w:t>Reģistrēts</w:t>
            </w:r>
            <w:proofErr w:type="spellEnd"/>
            <w:r w:rsidRPr="009A2F1E">
              <w:rPr>
                <w:rFonts w:cs="Times New Roman"/>
                <w:lang w:eastAsia="lv-LV"/>
              </w:rPr>
              <w:t xml:space="preserve"> ar Nr.</w:t>
            </w:r>
          </w:p>
        </w:tc>
        <w:tc>
          <w:tcPr>
            <w:tcW w:w="3414" w:type="pct"/>
          </w:tcPr>
          <w:p w14:paraId="28D00CA7" w14:textId="77777777" w:rsidR="00805ACE" w:rsidRPr="009A2F1E" w:rsidRDefault="00805ACE" w:rsidP="004562CF">
            <w:pPr>
              <w:tabs>
                <w:tab w:val="num" w:pos="0"/>
              </w:tabs>
              <w:ind w:firstLine="709"/>
              <w:jc w:val="both"/>
              <w:rPr>
                <w:rFonts w:cs="Times New Roman"/>
                <w:u w:val="single"/>
                <w:lang w:val="ru-RU" w:eastAsia="lv-LV"/>
              </w:rPr>
            </w:pPr>
          </w:p>
        </w:tc>
      </w:tr>
      <w:tr w:rsidR="00805ACE" w:rsidRPr="009A2F1E" w14:paraId="470E2DE6" w14:textId="77777777" w:rsidTr="004562CF">
        <w:trPr>
          <w:trHeight w:val="270"/>
          <w:jc w:val="center"/>
        </w:trPr>
        <w:tc>
          <w:tcPr>
            <w:tcW w:w="1586" w:type="pct"/>
          </w:tcPr>
          <w:p w14:paraId="2B1F4987" w14:textId="77777777" w:rsidR="00805ACE" w:rsidRPr="009A2F1E" w:rsidRDefault="00805ACE" w:rsidP="004562CF">
            <w:pPr>
              <w:tabs>
                <w:tab w:val="num" w:pos="0"/>
              </w:tabs>
              <w:ind w:firstLine="709"/>
              <w:jc w:val="both"/>
              <w:rPr>
                <w:rFonts w:cs="Times New Roman"/>
                <w:u w:val="single"/>
                <w:lang w:val="ru-RU" w:eastAsia="lv-LV"/>
              </w:rPr>
            </w:pPr>
            <w:r w:rsidRPr="009A2F1E">
              <w:rPr>
                <w:rFonts w:cs="Times New Roman"/>
                <w:lang w:eastAsia="lv-LV"/>
              </w:rPr>
              <w:lastRenderedPageBreak/>
              <w:t>Juridiskā adrese</w:t>
            </w:r>
          </w:p>
        </w:tc>
        <w:tc>
          <w:tcPr>
            <w:tcW w:w="3414" w:type="pct"/>
          </w:tcPr>
          <w:p w14:paraId="6A54820D" w14:textId="77777777" w:rsidR="00805ACE" w:rsidRPr="009A2F1E" w:rsidRDefault="00805ACE" w:rsidP="004562CF">
            <w:pPr>
              <w:tabs>
                <w:tab w:val="num" w:pos="0"/>
              </w:tabs>
              <w:ind w:firstLine="709"/>
              <w:jc w:val="both"/>
              <w:rPr>
                <w:rFonts w:cs="Times New Roman"/>
                <w:u w:val="single"/>
                <w:lang w:val="ru-RU" w:eastAsia="lv-LV"/>
              </w:rPr>
            </w:pPr>
          </w:p>
        </w:tc>
      </w:tr>
      <w:tr w:rsidR="00805ACE" w:rsidRPr="009A2F1E" w14:paraId="1AC456DE" w14:textId="77777777" w:rsidTr="004562CF">
        <w:trPr>
          <w:trHeight w:val="285"/>
          <w:jc w:val="center"/>
        </w:trPr>
        <w:tc>
          <w:tcPr>
            <w:tcW w:w="1586" w:type="pct"/>
          </w:tcPr>
          <w:p w14:paraId="0603B018" w14:textId="77777777" w:rsidR="00805ACE" w:rsidRPr="009A2F1E" w:rsidRDefault="00805ACE" w:rsidP="004562CF">
            <w:pPr>
              <w:tabs>
                <w:tab w:val="num" w:pos="0"/>
              </w:tabs>
              <w:ind w:firstLine="709"/>
              <w:jc w:val="both"/>
              <w:rPr>
                <w:rFonts w:cs="Times New Roman"/>
                <w:u w:val="single"/>
                <w:lang w:val="ru-RU" w:eastAsia="lv-LV"/>
              </w:rPr>
            </w:pPr>
            <w:r w:rsidRPr="009A2F1E">
              <w:rPr>
                <w:rFonts w:cs="Times New Roman"/>
                <w:lang w:eastAsia="lv-LV"/>
              </w:rPr>
              <w:t>Biroja adrese</w:t>
            </w:r>
          </w:p>
        </w:tc>
        <w:tc>
          <w:tcPr>
            <w:tcW w:w="3414" w:type="pct"/>
          </w:tcPr>
          <w:p w14:paraId="56872C89" w14:textId="77777777" w:rsidR="00805ACE" w:rsidRPr="009A2F1E" w:rsidRDefault="00805ACE" w:rsidP="004562CF">
            <w:pPr>
              <w:tabs>
                <w:tab w:val="num" w:pos="0"/>
              </w:tabs>
              <w:ind w:firstLine="709"/>
              <w:jc w:val="both"/>
              <w:rPr>
                <w:rFonts w:cs="Times New Roman"/>
                <w:u w:val="single"/>
                <w:lang w:val="ru-RU" w:eastAsia="lv-LV"/>
              </w:rPr>
            </w:pPr>
          </w:p>
        </w:tc>
      </w:tr>
      <w:tr w:rsidR="00805ACE" w:rsidRPr="009A2F1E" w14:paraId="13E4BD7A" w14:textId="77777777" w:rsidTr="004562CF">
        <w:trPr>
          <w:trHeight w:val="555"/>
          <w:jc w:val="center"/>
        </w:trPr>
        <w:tc>
          <w:tcPr>
            <w:tcW w:w="1586" w:type="pct"/>
          </w:tcPr>
          <w:p w14:paraId="794546FB" w14:textId="77777777" w:rsidR="00805ACE" w:rsidRPr="009A2F1E" w:rsidRDefault="00805ACE" w:rsidP="004562CF">
            <w:pPr>
              <w:tabs>
                <w:tab w:val="num" w:pos="0"/>
              </w:tabs>
              <w:ind w:right="28" w:firstLine="709"/>
              <w:jc w:val="both"/>
              <w:rPr>
                <w:rFonts w:cs="Times New Roman"/>
                <w:u w:val="single"/>
                <w:lang w:val="ru-RU" w:eastAsia="lv-LV"/>
              </w:rPr>
            </w:pPr>
            <w:r w:rsidRPr="009A2F1E">
              <w:rPr>
                <w:rFonts w:cs="Times New Roman"/>
                <w:lang w:eastAsia="lv-LV"/>
              </w:rPr>
              <w:t>Kontaktpersona (</w:t>
            </w:r>
            <w:r w:rsidRPr="009A2F1E">
              <w:rPr>
                <w:rFonts w:cs="Times New Roman"/>
                <w:i/>
                <w:lang w:eastAsia="lv-LV"/>
              </w:rPr>
              <w:t>vārds, uzvārds, amats</w:t>
            </w:r>
            <w:r w:rsidRPr="009A2F1E">
              <w:rPr>
                <w:rFonts w:cs="Times New Roman"/>
                <w:lang w:eastAsia="lv-LV"/>
              </w:rPr>
              <w:t>)</w:t>
            </w:r>
          </w:p>
        </w:tc>
        <w:tc>
          <w:tcPr>
            <w:tcW w:w="3414" w:type="pct"/>
          </w:tcPr>
          <w:p w14:paraId="71C0FE32" w14:textId="77777777" w:rsidR="00805ACE" w:rsidRPr="009A2F1E" w:rsidRDefault="00805ACE" w:rsidP="004562CF">
            <w:pPr>
              <w:tabs>
                <w:tab w:val="num" w:pos="0"/>
              </w:tabs>
              <w:ind w:firstLine="709"/>
              <w:jc w:val="both"/>
              <w:rPr>
                <w:rFonts w:cs="Times New Roman"/>
                <w:u w:val="single"/>
                <w:lang w:val="ru-RU" w:eastAsia="lv-LV"/>
              </w:rPr>
            </w:pPr>
          </w:p>
        </w:tc>
      </w:tr>
      <w:tr w:rsidR="00805ACE" w:rsidRPr="009A2F1E" w14:paraId="736218AB" w14:textId="77777777" w:rsidTr="004562CF">
        <w:trPr>
          <w:trHeight w:val="270"/>
          <w:jc w:val="center"/>
        </w:trPr>
        <w:tc>
          <w:tcPr>
            <w:tcW w:w="1586" w:type="pct"/>
          </w:tcPr>
          <w:p w14:paraId="4945A7CB" w14:textId="77777777" w:rsidR="00805ACE" w:rsidRPr="009A2F1E" w:rsidRDefault="00805ACE" w:rsidP="004562CF">
            <w:pPr>
              <w:tabs>
                <w:tab w:val="num" w:pos="0"/>
              </w:tabs>
              <w:ind w:firstLine="709"/>
              <w:jc w:val="both"/>
              <w:rPr>
                <w:rFonts w:cs="Times New Roman"/>
                <w:u w:val="single"/>
                <w:lang w:val="ru-RU" w:eastAsia="lv-LV"/>
              </w:rPr>
            </w:pPr>
            <w:r w:rsidRPr="009A2F1E">
              <w:rPr>
                <w:rFonts w:cs="Times New Roman"/>
                <w:lang w:eastAsia="lv-LV"/>
              </w:rPr>
              <w:t>Telefons</w:t>
            </w:r>
          </w:p>
        </w:tc>
        <w:tc>
          <w:tcPr>
            <w:tcW w:w="3414" w:type="pct"/>
          </w:tcPr>
          <w:p w14:paraId="1042F29D" w14:textId="77777777" w:rsidR="00805ACE" w:rsidRPr="009A2F1E" w:rsidRDefault="00805ACE" w:rsidP="004562CF">
            <w:pPr>
              <w:tabs>
                <w:tab w:val="num" w:pos="0"/>
              </w:tabs>
              <w:ind w:firstLine="709"/>
              <w:jc w:val="both"/>
              <w:rPr>
                <w:rFonts w:cs="Times New Roman"/>
                <w:u w:val="single"/>
                <w:lang w:val="ru-RU" w:eastAsia="lv-LV"/>
              </w:rPr>
            </w:pPr>
          </w:p>
        </w:tc>
      </w:tr>
      <w:tr w:rsidR="00805ACE" w:rsidRPr="009A2F1E" w14:paraId="767DCA1E" w14:textId="77777777" w:rsidTr="004562CF">
        <w:trPr>
          <w:trHeight w:val="270"/>
          <w:jc w:val="center"/>
        </w:trPr>
        <w:tc>
          <w:tcPr>
            <w:tcW w:w="1586" w:type="pct"/>
          </w:tcPr>
          <w:p w14:paraId="15595BB3" w14:textId="77777777" w:rsidR="00805ACE" w:rsidRPr="009A2F1E" w:rsidRDefault="00805ACE" w:rsidP="004562CF">
            <w:pPr>
              <w:tabs>
                <w:tab w:val="num" w:pos="0"/>
              </w:tabs>
              <w:ind w:firstLine="709"/>
              <w:jc w:val="both"/>
              <w:rPr>
                <w:rFonts w:cs="Times New Roman"/>
                <w:u w:val="single"/>
                <w:lang w:val="ru-RU" w:eastAsia="lv-LV"/>
              </w:rPr>
            </w:pPr>
            <w:r w:rsidRPr="009A2F1E">
              <w:rPr>
                <w:rFonts w:cs="Times New Roman"/>
                <w:lang w:eastAsia="lv-LV"/>
              </w:rPr>
              <w:t>Fakss</w:t>
            </w:r>
          </w:p>
        </w:tc>
        <w:tc>
          <w:tcPr>
            <w:tcW w:w="3414" w:type="pct"/>
          </w:tcPr>
          <w:p w14:paraId="201F9402" w14:textId="77777777" w:rsidR="00805ACE" w:rsidRPr="009A2F1E" w:rsidRDefault="00805ACE" w:rsidP="004562CF">
            <w:pPr>
              <w:tabs>
                <w:tab w:val="num" w:pos="0"/>
              </w:tabs>
              <w:ind w:firstLine="709"/>
              <w:jc w:val="both"/>
              <w:rPr>
                <w:rFonts w:cs="Times New Roman"/>
                <w:u w:val="single"/>
                <w:lang w:eastAsia="lv-LV"/>
              </w:rPr>
            </w:pPr>
          </w:p>
        </w:tc>
      </w:tr>
      <w:tr w:rsidR="00805ACE" w:rsidRPr="009A2F1E" w14:paraId="13565082" w14:textId="77777777" w:rsidTr="004562CF">
        <w:trPr>
          <w:trHeight w:val="285"/>
          <w:jc w:val="center"/>
        </w:trPr>
        <w:tc>
          <w:tcPr>
            <w:tcW w:w="1586" w:type="pct"/>
          </w:tcPr>
          <w:p w14:paraId="52BFE658" w14:textId="77777777" w:rsidR="00805ACE" w:rsidRPr="009A2F1E" w:rsidRDefault="00805ACE" w:rsidP="004562CF">
            <w:pPr>
              <w:tabs>
                <w:tab w:val="num" w:pos="0"/>
              </w:tabs>
              <w:ind w:firstLine="709"/>
              <w:jc w:val="both"/>
              <w:rPr>
                <w:rFonts w:cs="Times New Roman"/>
                <w:u w:val="single"/>
                <w:lang w:val="ru-RU" w:eastAsia="lv-LV"/>
              </w:rPr>
            </w:pPr>
            <w:r w:rsidRPr="009A2F1E">
              <w:rPr>
                <w:rFonts w:cs="Times New Roman"/>
                <w:lang w:eastAsia="lv-LV"/>
              </w:rPr>
              <w:t>E-pasta adrese</w:t>
            </w:r>
          </w:p>
        </w:tc>
        <w:tc>
          <w:tcPr>
            <w:tcW w:w="3414" w:type="pct"/>
          </w:tcPr>
          <w:p w14:paraId="26F4AB24" w14:textId="77777777" w:rsidR="00805ACE" w:rsidRPr="009A2F1E" w:rsidRDefault="00805ACE" w:rsidP="004562CF">
            <w:pPr>
              <w:tabs>
                <w:tab w:val="num" w:pos="0"/>
              </w:tabs>
              <w:ind w:firstLine="709"/>
              <w:jc w:val="both"/>
              <w:rPr>
                <w:rFonts w:cs="Times New Roman"/>
                <w:u w:val="single"/>
                <w:lang w:eastAsia="lv-LV"/>
              </w:rPr>
            </w:pPr>
          </w:p>
        </w:tc>
      </w:tr>
      <w:tr w:rsidR="00805ACE" w:rsidRPr="009A2F1E" w14:paraId="4E91950B" w14:textId="77777777" w:rsidTr="004562CF">
        <w:trPr>
          <w:trHeight w:val="555"/>
          <w:jc w:val="center"/>
        </w:trPr>
        <w:tc>
          <w:tcPr>
            <w:tcW w:w="1586" w:type="pct"/>
          </w:tcPr>
          <w:p w14:paraId="715B4931" w14:textId="77777777" w:rsidR="00805ACE" w:rsidRPr="009A2F1E" w:rsidRDefault="00805ACE" w:rsidP="004562CF">
            <w:pPr>
              <w:tabs>
                <w:tab w:val="num" w:pos="0"/>
              </w:tabs>
              <w:rPr>
                <w:rFonts w:cs="Times New Roman"/>
                <w:u w:val="single"/>
                <w:lang w:val="ru-RU" w:eastAsia="lv-LV"/>
              </w:rPr>
            </w:pPr>
            <w:r w:rsidRPr="009A2F1E">
              <w:rPr>
                <w:rFonts w:cs="Times New Roman"/>
                <w:lang w:eastAsia="lv-LV"/>
              </w:rPr>
              <w:t>Nodokļu maksātāja reģistrācijas Nr.</w:t>
            </w:r>
          </w:p>
        </w:tc>
        <w:tc>
          <w:tcPr>
            <w:tcW w:w="3414" w:type="pct"/>
          </w:tcPr>
          <w:p w14:paraId="5613BEF5" w14:textId="77777777" w:rsidR="00805ACE" w:rsidRPr="009A2F1E" w:rsidRDefault="00805ACE" w:rsidP="004562CF">
            <w:pPr>
              <w:tabs>
                <w:tab w:val="num" w:pos="0"/>
              </w:tabs>
              <w:ind w:firstLine="709"/>
              <w:jc w:val="both"/>
              <w:rPr>
                <w:rFonts w:cs="Times New Roman"/>
                <w:u w:val="single"/>
                <w:lang w:eastAsia="lv-LV"/>
              </w:rPr>
            </w:pPr>
          </w:p>
        </w:tc>
      </w:tr>
      <w:tr w:rsidR="00805ACE" w:rsidRPr="009A2F1E" w14:paraId="41BE68F4" w14:textId="77777777" w:rsidTr="004562CF">
        <w:trPr>
          <w:trHeight w:val="270"/>
          <w:jc w:val="center"/>
        </w:trPr>
        <w:tc>
          <w:tcPr>
            <w:tcW w:w="1586" w:type="pct"/>
          </w:tcPr>
          <w:p w14:paraId="420FB13F" w14:textId="77777777" w:rsidR="00805ACE" w:rsidRPr="009A2F1E" w:rsidRDefault="00805ACE" w:rsidP="004562CF">
            <w:pPr>
              <w:tabs>
                <w:tab w:val="num" w:pos="0"/>
              </w:tabs>
              <w:ind w:firstLine="709"/>
              <w:jc w:val="both"/>
              <w:rPr>
                <w:rFonts w:cs="Times New Roman"/>
                <w:u w:val="single"/>
                <w:lang w:val="ru-RU" w:eastAsia="lv-LV"/>
              </w:rPr>
            </w:pPr>
            <w:r w:rsidRPr="009A2F1E">
              <w:rPr>
                <w:rFonts w:cs="Times New Roman"/>
                <w:lang w:eastAsia="lv-LV"/>
              </w:rPr>
              <w:t>Banka</w:t>
            </w:r>
          </w:p>
        </w:tc>
        <w:tc>
          <w:tcPr>
            <w:tcW w:w="3414" w:type="pct"/>
          </w:tcPr>
          <w:p w14:paraId="6F0F8717" w14:textId="77777777" w:rsidR="00805ACE" w:rsidRPr="009A2F1E" w:rsidRDefault="00805ACE" w:rsidP="004562CF">
            <w:pPr>
              <w:tabs>
                <w:tab w:val="num" w:pos="0"/>
              </w:tabs>
              <w:ind w:firstLine="709"/>
              <w:jc w:val="both"/>
              <w:rPr>
                <w:rFonts w:cs="Times New Roman"/>
                <w:u w:val="single"/>
                <w:lang w:val="ru-RU" w:eastAsia="lv-LV"/>
              </w:rPr>
            </w:pPr>
          </w:p>
        </w:tc>
      </w:tr>
      <w:tr w:rsidR="00805ACE" w:rsidRPr="009A2F1E" w14:paraId="16E03FA3" w14:textId="77777777" w:rsidTr="004562CF">
        <w:trPr>
          <w:trHeight w:val="270"/>
          <w:jc w:val="center"/>
        </w:trPr>
        <w:tc>
          <w:tcPr>
            <w:tcW w:w="1586" w:type="pct"/>
          </w:tcPr>
          <w:p w14:paraId="40CD2C30" w14:textId="77777777" w:rsidR="00805ACE" w:rsidRPr="009A2F1E" w:rsidRDefault="00805ACE" w:rsidP="004562CF">
            <w:pPr>
              <w:tabs>
                <w:tab w:val="num" w:pos="0"/>
              </w:tabs>
              <w:ind w:firstLine="709"/>
              <w:jc w:val="both"/>
              <w:rPr>
                <w:rFonts w:cs="Times New Roman"/>
                <w:u w:val="single"/>
                <w:lang w:val="ru-RU" w:eastAsia="lv-LV"/>
              </w:rPr>
            </w:pPr>
            <w:r w:rsidRPr="009A2F1E">
              <w:rPr>
                <w:rFonts w:cs="Times New Roman"/>
                <w:lang w:eastAsia="lv-LV"/>
              </w:rPr>
              <w:t>Kods</w:t>
            </w:r>
          </w:p>
        </w:tc>
        <w:tc>
          <w:tcPr>
            <w:tcW w:w="3414" w:type="pct"/>
          </w:tcPr>
          <w:p w14:paraId="1A24F539" w14:textId="77777777" w:rsidR="00805ACE" w:rsidRPr="009A2F1E" w:rsidRDefault="00805ACE" w:rsidP="004562CF">
            <w:pPr>
              <w:tabs>
                <w:tab w:val="num" w:pos="0"/>
              </w:tabs>
              <w:ind w:firstLine="709"/>
              <w:jc w:val="both"/>
              <w:rPr>
                <w:rFonts w:cs="Times New Roman"/>
                <w:u w:val="single"/>
                <w:lang w:val="ru-RU" w:eastAsia="lv-LV"/>
              </w:rPr>
            </w:pPr>
          </w:p>
        </w:tc>
      </w:tr>
      <w:tr w:rsidR="00805ACE" w:rsidRPr="009A2F1E" w14:paraId="557210BC" w14:textId="77777777" w:rsidTr="004562CF">
        <w:trPr>
          <w:trHeight w:val="285"/>
          <w:jc w:val="center"/>
        </w:trPr>
        <w:tc>
          <w:tcPr>
            <w:tcW w:w="1586" w:type="pct"/>
          </w:tcPr>
          <w:p w14:paraId="33F5FEF9" w14:textId="77777777" w:rsidR="00805ACE" w:rsidRPr="009A2F1E" w:rsidRDefault="00805ACE" w:rsidP="004562CF">
            <w:pPr>
              <w:tabs>
                <w:tab w:val="num" w:pos="0"/>
              </w:tabs>
              <w:ind w:firstLine="709"/>
              <w:jc w:val="both"/>
              <w:rPr>
                <w:rFonts w:cs="Times New Roman"/>
                <w:u w:val="single"/>
                <w:lang w:val="ru-RU" w:eastAsia="lv-LV"/>
              </w:rPr>
            </w:pPr>
            <w:r w:rsidRPr="009A2F1E">
              <w:rPr>
                <w:rFonts w:cs="Times New Roman"/>
                <w:lang w:eastAsia="lv-LV"/>
              </w:rPr>
              <w:t>Konts</w:t>
            </w:r>
          </w:p>
        </w:tc>
        <w:tc>
          <w:tcPr>
            <w:tcW w:w="3414" w:type="pct"/>
          </w:tcPr>
          <w:p w14:paraId="7F43571E" w14:textId="77777777" w:rsidR="00805ACE" w:rsidRPr="009A2F1E" w:rsidRDefault="00805ACE" w:rsidP="004562CF">
            <w:pPr>
              <w:tabs>
                <w:tab w:val="num" w:pos="0"/>
              </w:tabs>
              <w:ind w:firstLine="709"/>
              <w:jc w:val="both"/>
              <w:rPr>
                <w:rFonts w:cs="Times New Roman"/>
                <w:u w:val="single"/>
                <w:lang w:val="ru-RU" w:eastAsia="lv-LV"/>
              </w:rPr>
            </w:pPr>
          </w:p>
        </w:tc>
      </w:tr>
    </w:tbl>
    <w:p w14:paraId="13F8D970" w14:textId="77777777" w:rsidR="00805ACE" w:rsidRPr="009A2F1E" w:rsidRDefault="00805ACE" w:rsidP="00805ACE">
      <w:pPr>
        <w:tabs>
          <w:tab w:val="num" w:pos="0"/>
        </w:tabs>
        <w:spacing w:before="120" w:after="120"/>
        <w:ind w:right="28"/>
        <w:jc w:val="both"/>
        <w:rPr>
          <w:rFonts w:cs="Times New Roman"/>
        </w:rPr>
      </w:pPr>
      <w:r w:rsidRPr="009A2F1E">
        <w:rPr>
          <w:rFonts w:cs="Times New Roman"/>
        </w:rPr>
        <w:t>Ar šo uzņemos pilnu atbildību par iepirkuma procedūrā iesniegto dokumentu komplektāciju, tajos ietverto informāciju, noformējumu, atbilstību iepirkuma noteikumu prasībām. Sniegtā informācija un dati ir patiesi.</w:t>
      </w:r>
    </w:p>
    <w:p w14:paraId="4CBA48B2" w14:textId="77777777" w:rsidR="00805ACE" w:rsidRPr="009A2F1E" w:rsidRDefault="00805ACE" w:rsidP="00805ACE">
      <w:pPr>
        <w:tabs>
          <w:tab w:val="num" w:pos="0"/>
        </w:tabs>
        <w:spacing w:before="240" w:after="240"/>
        <w:ind w:right="28"/>
        <w:jc w:val="both"/>
        <w:rPr>
          <w:rFonts w:cs="Times New Roman"/>
          <w:lang w:eastAsia="lv-LV"/>
        </w:rPr>
      </w:pPr>
      <w:r w:rsidRPr="009A2F1E">
        <w:rPr>
          <w:rFonts w:cs="Times New Roman"/>
          <w:lang w:eastAsia="lv-LV"/>
        </w:rPr>
        <w:t>Paraksts: __________________________________</w:t>
      </w:r>
    </w:p>
    <w:p w14:paraId="2183B88C" w14:textId="77777777" w:rsidR="00805ACE" w:rsidRPr="009A2F1E" w:rsidRDefault="00805ACE" w:rsidP="00805ACE">
      <w:pPr>
        <w:tabs>
          <w:tab w:val="num" w:pos="0"/>
        </w:tabs>
        <w:spacing w:before="240" w:after="240"/>
        <w:ind w:right="28"/>
        <w:jc w:val="both"/>
        <w:rPr>
          <w:rFonts w:cs="Times New Roman"/>
          <w:lang w:eastAsia="lv-LV"/>
        </w:rPr>
      </w:pPr>
      <w:r w:rsidRPr="009A2F1E">
        <w:rPr>
          <w:rFonts w:cs="Times New Roman"/>
          <w:lang w:eastAsia="lv-LV"/>
        </w:rPr>
        <w:t>Vārds, uzvārds: ____________________________</w:t>
      </w:r>
    </w:p>
    <w:p w14:paraId="554B8B34" w14:textId="77777777" w:rsidR="00805ACE" w:rsidRPr="009A2F1E" w:rsidRDefault="00805ACE" w:rsidP="00805ACE">
      <w:pPr>
        <w:tabs>
          <w:tab w:val="num" w:pos="0"/>
        </w:tabs>
        <w:spacing w:before="240" w:after="240"/>
        <w:ind w:right="28"/>
        <w:jc w:val="both"/>
        <w:rPr>
          <w:rFonts w:cs="Times New Roman"/>
          <w:lang w:eastAsia="lv-LV"/>
        </w:rPr>
      </w:pPr>
      <w:r w:rsidRPr="009A2F1E">
        <w:rPr>
          <w:rFonts w:cs="Times New Roman"/>
          <w:lang w:eastAsia="lv-LV"/>
        </w:rPr>
        <w:t>Amats: ___________________________________</w:t>
      </w:r>
    </w:p>
    <w:p w14:paraId="4E283A82" w14:textId="77777777" w:rsidR="00805ACE" w:rsidRPr="009A2F1E" w:rsidRDefault="00805ACE" w:rsidP="00805ACE">
      <w:pPr>
        <w:tabs>
          <w:tab w:val="num" w:pos="0"/>
        </w:tabs>
        <w:spacing w:before="240" w:after="240"/>
        <w:ind w:right="28"/>
        <w:jc w:val="both"/>
        <w:rPr>
          <w:rFonts w:cs="Times New Roman"/>
          <w:lang w:eastAsia="lv-LV"/>
        </w:rPr>
      </w:pPr>
      <w:r w:rsidRPr="009A2F1E">
        <w:rPr>
          <w:rFonts w:cs="Times New Roman"/>
          <w:lang w:eastAsia="lv-LV"/>
        </w:rPr>
        <w:t>Paraksts: _________________________________</w:t>
      </w:r>
    </w:p>
    <w:p w14:paraId="5F73854C" w14:textId="6DCDA633" w:rsidR="00805ACE" w:rsidRDefault="00805ACE" w:rsidP="00CC49BC">
      <w:pPr>
        <w:rPr>
          <w:rFonts w:cs="Times New Roman"/>
        </w:rPr>
      </w:pPr>
    </w:p>
    <w:p w14:paraId="056DDA75" w14:textId="62626B95" w:rsidR="00805ACE" w:rsidRDefault="00805ACE" w:rsidP="00CC49BC">
      <w:pPr>
        <w:rPr>
          <w:rFonts w:cs="Times New Roman"/>
        </w:rPr>
      </w:pPr>
    </w:p>
    <w:p w14:paraId="74C60BFE" w14:textId="6CC6F972" w:rsidR="00805ACE" w:rsidRDefault="00805ACE" w:rsidP="00CC49BC">
      <w:pPr>
        <w:rPr>
          <w:rFonts w:cs="Times New Roman"/>
        </w:rPr>
      </w:pPr>
    </w:p>
    <w:p w14:paraId="285C7317" w14:textId="7DB809C0" w:rsidR="00805ACE" w:rsidRDefault="00805ACE" w:rsidP="00CC49BC">
      <w:pPr>
        <w:rPr>
          <w:rFonts w:cs="Times New Roman"/>
        </w:rPr>
      </w:pPr>
    </w:p>
    <w:p w14:paraId="185B0722" w14:textId="772D6AE8" w:rsidR="00805ACE" w:rsidRDefault="00805ACE" w:rsidP="00CC49BC">
      <w:pPr>
        <w:rPr>
          <w:rFonts w:cs="Times New Roman"/>
        </w:rPr>
      </w:pPr>
    </w:p>
    <w:p w14:paraId="0A8B43D4" w14:textId="28C07EC9" w:rsidR="00805ACE" w:rsidRDefault="00805ACE" w:rsidP="00CC49BC">
      <w:pPr>
        <w:rPr>
          <w:rFonts w:cs="Times New Roman"/>
        </w:rPr>
      </w:pPr>
    </w:p>
    <w:p w14:paraId="08186D72" w14:textId="77777777" w:rsidR="000E4267" w:rsidRDefault="000E4267" w:rsidP="00CC49BC">
      <w:pPr>
        <w:rPr>
          <w:rFonts w:cs="Times New Roman"/>
        </w:rPr>
      </w:pPr>
    </w:p>
    <w:p w14:paraId="14B697C4" w14:textId="77777777" w:rsidR="000E4267" w:rsidRDefault="000E4267" w:rsidP="00CC49BC">
      <w:pPr>
        <w:rPr>
          <w:rFonts w:cs="Times New Roman"/>
        </w:rPr>
      </w:pPr>
    </w:p>
    <w:p w14:paraId="72AAF59A" w14:textId="77777777" w:rsidR="000E4267" w:rsidRDefault="000E4267" w:rsidP="00CC49BC">
      <w:pPr>
        <w:rPr>
          <w:rFonts w:cs="Times New Roman"/>
        </w:rPr>
      </w:pPr>
    </w:p>
    <w:p w14:paraId="5CE7DD0D" w14:textId="77777777" w:rsidR="000E4267" w:rsidRDefault="000E4267" w:rsidP="00CC49BC">
      <w:pPr>
        <w:rPr>
          <w:rFonts w:cs="Times New Roman"/>
        </w:rPr>
      </w:pPr>
    </w:p>
    <w:p w14:paraId="24A6EAFF" w14:textId="77777777" w:rsidR="000E4267" w:rsidRDefault="000E4267" w:rsidP="00CC49BC">
      <w:pPr>
        <w:rPr>
          <w:rFonts w:cs="Times New Roman"/>
        </w:rPr>
      </w:pPr>
    </w:p>
    <w:p w14:paraId="24F07121" w14:textId="77777777" w:rsidR="000E4267" w:rsidRDefault="000E4267" w:rsidP="00CC49BC">
      <w:pPr>
        <w:rPr>
          <w:rFonts w:cs="Times New Roman"/>
        </w:rPr>
      </w:pPr>
    </w:p>
    <w:p w14:paraId="64FB9137" w14:textId="77777777" w:rsidR="000E4267" w:rsidRDefault="000E4267" w:rsidP="00CC49BC">
      <w:pPr>
        <w:rPr>
          <w:rFonts w:cs="Times New Roman"/>
        </w:rPr>
      </w:pPr>
    </w:p>
    <w:p w14:paraId="6FB2667B" w14:textId="77777777" w:rsidR="000E4267" w:rsidRDefault="000E4267" w:rsidP="00CC49BC">
      <w:pPr>
        <w:rPr>
          <w:rFonts w:cs="Times New Roman"/>
        </w:rPr>
      </w:pPr>
    </w:p>
    <w:p w14:paraId="432565BC" w14:textId="77777777" w:rsidR="004C7520" w:rsidRDefault="004C7520" w:rsidP="004C7520">
      <w:pPr>
        <w:pStyle w:val="FootnoteText"/>
      </w:pPr>
      <w:r>
        <w:rPr>
          <w:rStyle w:val="FootnoteReference"/>
        </w:rPr>
        <w:footnoteRef/>
      </w:r>
      <w:r>
        <w:rPr>
          <w:sz w:val="24"/>
          <w:szCs w:val="24"/>
        </w:rPr>
        <w:t>P</w:t>
      </w:r>
      <w:r w:rsidRPr="00BD57FB">
        <w:rPr>
          <w:sz w:val="24"/>
          <w:szCs w:val="24"/>
        </w:rPr>
        <w:t>iedāvājuma derīguma termiņ</w:t>
      </w:r>
      <w:r>
        <w:rPr>
          <w:sz w:val="24"/>
          <w:szCs w:val="24"/>
        </w:rPr>
        <w:t>am</w:t>
      </w:r>
      <w:r w:rsidRPr="00BD57FB">
        <w:rPr>
          <w:sz w:val="24"/>
          <w:szCs w:val="24"/>
        </w:rPr>
        <w:t xml:space="preserve"> ir </w:t>
      </w:r>
      <w:r>
        <w:rPr>
          <w:sz w:val="24"/>
          <w:szCs w:val="24"/>
        </w:rPr>
        <w:t xml:space="preserve">jābūt derīgam vismaz </w:t>
      </w:r>
      <w:r w:rsidRPr="007C2534">
        <w:rPr>
          <w:sz w:val="24"/>
          <w:szCs w:val="24"/>
        </w:rPr>
        <w:t>3</w:t>
      </w:r>
      <w:r>
        <w:rPr>
          <w:sz w:val="24"/>
          <w:szCs w:val="24"/>
        </w:rPr>
        <w:t xml:space="preserve"> mēnešus</w:t>
      </w:r>
      <w:r w:rsidRPr="00F02946">
        <w:rPr>
          <w:sz w:val="24"/>
          <w:szCs w:val="24"/>
        </w:rPr>
        <w:t xml:space="preserve"> kopš piedāvājumu iesniegšanas termiņa beigām</w:t>
      </w:r>
      <w:r w:rsidRPr="00BD57FB">
        <w:rPr>
          <w:sz w:val="24"/>
          <w:szCs w:val="24"/>
        </w:rPr>
        <w:t>.</w:t>
      </w:r>
    </w:p>
    <w:p w14:paraId="299E9E42" w14:textId="77777777" w:rsidR="009E5032" w:rsidRDefault="004C7520" w:rsidP="004C7520">
      <w:r w:rsidRPr="00BD57FB">
        <w:t>Pasūtītājs ar pretendentu var vienoties par piedāvājuma termiņa pagarināšanu.</w:t>
      </w:r>
    </w:p>
    <w:p w14:paraId="77CA72DA" w14:textId="77777777" w:rsidR="009E5032" w:rsidRDefault="009E5032" w:rsidP="004C7520"/>
    <w:p w14:paraId="5291EEA1" w14:textId="77777777" w:rsidR="009E5032" w:rsidRDefault="009E5032" w:rsidP="004C7520"/>
    <w:p w14:paraId="1783BCFA" w14:textId="77777777" w:rsidR="009E5032" w:rsidRDefault="009E5032" w:rsidP="004C7520"/>
    <w:p w14:paraId="03FDC53C" w14:textId="77777777" w:rsidR="009E5032" w:rsidRDefault="009E5032" w:rsidP="004C7520">
      <w:pPr>
        <w:sectPr w:rsidR="009E5032" w:rsidSect="00211360">
          <w:headerReference w:type="even" r:id="rId12"/>
          <w:headerReference w:type="default" r:id="rId13"/>
          <w:footerReference w:type="even" r:id="rId14"/>
          <w:footerReference w:type="default" r:id="rId15"/>
          <w:type w:val="oddPage"/>
          <w:pgSz w:w="11900" w:h="16840"/>
          <w:pgMar w:top="1560" w:right="1410" w:bottom="1440" w:left="1700" w:header="284" w:footer="636" w:gutter="0"/>
          <w:cols w:space="720"/>
          <w:docGrid w:linePitch="326"/>
        </w:sectPr>
      </w:pPr>
    </w:p>
    <w:p w14:paraId="6A9175BC" w14:textId="77777777" w:rsidR="009E5032" w:rsidRDefault="009E5032" w:rsidP="004C7520"/>
    <w:p w14:paraId="705DF73B" w14:textId="77777777" w:rsidR="009E5032" w:rsidRDefault="009E5032" w:rsidP="004C7520"/>
    <w:p w14:paraId="1893A25D" w14:textId="0CC478CF" w:rsidR="004C7520" w:rsidRDefault="004C7520" w:rsidP="004C7520">
      <w:pPr>
        <w:rPr>
          <w:b/>
        </w:rPr>
      </w:pPr>
      <w:bookmarkStart w:id="6" w:name="_Hlk130394754"/>
      <w:r w:rsidRPr="009A2F1E">
        <w:rPr>
          <w:b/>
        </w:rPr>
        <w:t>Pielikums Nr.2</w:t>
      </w:r>
    </w:p>
    <w:p w14:paraId="685B50AC" w14:textId="1232CE86" w:rsidR="009E5032" w:rsidRDefault="009E5032" w:rsidP="004C7520">
      <w:pPr>
        <w:rPr>
          <w:b/>
        </w:rPr>
      </w:pPr>
    </w:p>
    <w:p w14:paraId="5193F6FA" w14:textId="77777777" w:rsidR="009E5032" w:rsidRPr="009A2F1E" w:rsidRDefault="009E5032" w:rsidP="009E5032">
      <w:pPr>
        <w:tabs>
          <w:tab w:val="num" w:pos="0"/>
          <w:tab w:val="left" w:pos="6693"/>
        </w:tabs>
        <w:jc w:val="center"/>
        <w:rPr>
          <w:rFonts w:cs="Times New Roman"/>
        </w:rPr>
      </w:pPr>
      <w:r w:rsidRPr="009A2F1E">
        <w:rPr>
          <w:rFonts w:cs="Times New Roman"/>
          <w:b/>
        </w:rPr>
        <w:t>Tehniskā un finanšu piedāvājuma veidlapa</w:t>
      </w:r>
    </w:p>
    <w:p w14:paraId="3476C6F0" w14:textId="5FD24F94" w:rsidR="009E5032" w:rsidRDefault="009E5032" w:rsidP="009E5032">
      <w:pPr>
        <w:tabs>
          <w:tab w:val="num" w:pos="0"/>
        </w:tabs>
        <w:jc w:val="center"/>
      </w:pPr>
      <w:r w:rsidRPr="009A2F1E">
        <w:t xml:space="preserve">TEHNISKAIS UN FINANŠU PIEDĀVĀJUMS </w:t>
      </w:r>
    </w:p>
    <w:p w14:paraId="1DBC0291" w14:textId="77777777" w:rsidR="006E2151" w:rsidRPr="009A2F1E" w:rsidRDefault="006E2151" w:rsidP="009E5032">
      <w:pPr>
        <w:tabs>
          <w:tab w:val="num" w:pos="0"/>
        </w:tabs>
        <w:jc w:val="center"/>
        <w:rPr>
          <w:rFonts w:cs="Times New Roman"/>
        </w:rPr>
      </w:pPr>
    </w:p>
    <w:p w14:paraId="22D32E99" w14:textId="77777777" w:rsidR="009E5032" w:rsidRPr="009A2F1E" w:rsidRDefault="009E5032" w:rsidP="009E5032">
      <w:pPr>
        <w:tabs>
          <w:tab w:val="left" w:pos="3402"/>
        </w:tabs>
        <w:jc w:val="both"/>
        <w:rPr>
          <w:rFonts w:cs="Times New Roman"/>
          <w:lang w:eastAsia="lv-LV"/>
        </w:rPr>
      </w:pPr>
      <w:r w:rsidRPr="009A2F1E">
        <w:rPr>
          <w:rFonts w:cs="Times New Roman"/>
          <w:lang w:eastAsia="lv-LV"/>
        </w:rPr>
        <w:t xml:space="preserve">Pretendenta nosaukums: </w:t>
      </w:r>
      <w:r w:rsidRPr="009A2F1E">
        <w:rPr>
          <w:rFonts w:cs="Times New Roman"/>
          <w:lang w:eastAsia="lv-LV"/>
        </w:rPr>
        <w:tab/>
        <w:t>_______________________________________</w:t>
      </w:r>
    </w:p>
    <w:p w14:paraId="1AAF793A" w14:textId="77777777" w:rsidR="009E5032" w:rsidRPr="009A2F1E" w:rsidRDefault="009E5032" w:rsidP="009E5032">
      <w:pPr>
        <w:tabs>
          <w:tab w:val="left" w:pos="3402"/>
        </w:tabs>
        <w:jc w:val="both"/>
        <w:rPr>
          <w:rFonts w:cs="Times New Roman"/>
        </w:rPr>
      </w:pPr>
      <w:r w:rsidRPr="009A2F1E">
        <w:rPr>
          <w:rFonts w:cs="Times New Roman"/>
        </w:rPr>
        <w:t>Reģistrācijas numurs:</w:t>
      </w:r>
      <w:r w:rsidRPr="009A2F1E">
        <w:rPr>
          <w:rFonts w:cs="Times New Roman"/>
        </w:rPr>
        <w:tab/>
        <w:t>_______________________________________</w:t>
      </w:r>
    </w:p>
    <w:p w14:paraId="58CA7126" w14:textId="77777777" w:rsidR="009E5032" w:rsidRPr="009A2F1E" w:rsidRDefault="009E5032" w:rsidP="009E5032">
      <w:pPr>
        <w:tabs>
          <w:tab w:val="left" w:pos="3402"/>
        </w:tabs>
        <w:jc w:val="both"/>
        <w:rPr>
          <w:rFonts w:cs="Times New Roman"/>
          <w:lang w:eastAsia="lv-LV"/>
        </w:rPr>
      </w:pPr>
      <w:r w:rsidRPr="009A2F1E">
        <w:rPr>
          <w:rFonts w:cs="Times New Roman"/>
          <w:lang w:eastAsia="lv-LV"/>
        </w:rPr>
        <w:t>Juridiskā adrese:</w:t>
      </w:r>
      <w:r w:rsidRPr="009A2F1E">
        <w:rPr>
          <w:rFonts w:cs="Times New Roman"/>
          <w:lang w:eastAsia="lv-LV"/>
        </w:rPr>
        <w:tab/>
        <w:t>_______________________________________</w:t>
      </w:r>
    </w:p>
    <w:p w14:paraId="1250A9F9" w14:textId="6CA50027" w:rsidR="00776990" w:rsidRDefault="009E5032" w:rsidP="009E5032">
      <w:pPr>
        <w:jc w:val="both"/>
        <w:rPr>
          <w:rFonts w:cs="Times New Roman"/>
          <w:b/>
        </w:rPr>
      </w:pPr>
      <w:r w:rsidRPr="009A2F1E">
        <w:rPr>
          <w:rFonts w:cs="Times New Roman"/>
          <w:lang w:eastAsia="lv-LV"/>
        </w:rPr>
        <w:t>Ar šī piedāvājuma iesniegšanu apliecinām, ka nodrošināsim Preču piegādi</w:t>
      </w:r>
      <w:r w:rsidRPr="009A2F1E">
        <w:rPr>
          <w:rFonts w:cs="Times New Roman"/>
        </w:rPr>
        <w:t>,</w:t>
      </w:r>
      <w:r w:rsidRPr="009A2F1E">
        <w:rPr>
          <w:rFonts w:cs="Times New Roman"/>
          <w:lang w:eastAsia="lv-LV"/>
        </w:rPr>
        <w:t xml:space="preserve"> uzstādīšanu, komunikāciju izbūvi, pieslēgšanu komunikācijām, palaišanu, ieregulēšanu, Pasūtītāja personāla apmācību, garantijas un apkopes nodrošināšanu atbilstoši </w:t>
      </w:r>
      <w:r w:rsidRPr="009A2F1E">
        <w:rPr>
          <w:rFonts w:cs="Times New Roman"/>
        </w:rPr>
        <w:t>iepirkuma</w:t>
      </w:r>
      <w:r w:rsidR="00254B6A">
        <w:rPr>
          <w:rFonts w:cs="Times New Roman"/>
        </w:rPr>
        <w:t xml:space="preserve"> </w:t>
      </w:r>
      <w:r w:rsidRPr="009A2F1E">
        <w:rPr>
          <w:rFonts w:cs="Times New Roman"/>
          <w:b/>
        </w:rPr>
        <w:t xml:space="preserve">“Iekārtu </w:t>
      </w:r>
      <w:r w:rsidRPr="000E49ED">
        <w:rPr>
          <w:rFonts w:cs="Times New Roman"/>
          <w:b/>
        </w:rPr>
        <w:t xml:space="preserve">iegāde </w:t>
      </w:r>
      <w:r w:rsidR="000E49ED" w:rsidRPr="000E49ED">
        <w:rPr>
          <w:rFonts w:cs="Times New Roman"/>
          <w:b/>
        </w:rPr>
        <w:t xml:space="preserve"> </w:t>
      </w:r>
      <w:r w:rsidR="00776990" w:rsidRPr="000E49ED">
        <w:rPr>
          <w:rFonts w:cs="Times New Roman"/>
          <w:b/>
        </w:rPr>
        <w:t>prototipa</w:t>
      </w:r>
      <w:r w:rsidR="00776990">
        <w:rPr>
          <w:rFonts w:cs="Times New Roman"/>
          <w:b/>
        </w:rPr>
        <w:t xml:space="preserve"> </w:t>
      </w:r>
      <w:r w:rsidR="00776990" w:rsidRPr="000E49ED">
        <w:rPr>
          <w:rFonts w:cs="Times New Roman"/>
          <w:b/>
        </w:rPr>
        <w:t>izveidei koka un tekstila atkritumu pārstrādei skaidu bloku</w:t>
      </w:r>
      <w:r w:rsidR="00776990">
        <w:rPr>
          <w:rFonts w:cs="Times New Roman"/>
          <w:b/>
        </w:rPr>
        <w:t xml:space="preserve"> </w:t>
      </w:r>
      <w:r w:rsidR="00776990" w:rsidRPr="009A2F1E">
        <w:rPr>
          <w:rFonts w:cs="Times New Roman"/>
          <w:b/>
        </w:rPr>
        <w:t>ražošanas līnijai”</w:t>
      </w:r>
      <w:r w:rsidR="00776990" w:rsidRPr="009A2F1E">
        <w:rPr>
          <w:rFonts w:cs="Times New Roman"/>
        </w:rPr>
        <w:t xml:space="preserve">, </w:t>
      </w:r>
      <w:r w:rsidR="00776990" w:rsidRPr="009A2F1E">
        <w:rPr>
          <w:rFonts w:cs="Times New Roman"/>
          <w:lang w:eastAsia="lv-LV"/>
        </w:rPr>
        <w:t>noteikumos izvirzītajām prasībām.</w:t>
      </w:r>
    </w:p>
    <w:p w14:paraId="6F8B179D" w14:textId="77777777" w:rsidR="00776990" w:rsidRDefault="00776990" w:rsidP="009E5032">
      <w:pPr>
        <w:jc w:val="both"/>
        <w:rPr>
          <w:rFonts w:cs="Times New Roman"/>
          <w:b/>
        </w:rPr>
      </w:pPr>
    </w:p>
    <w:p w14:paraId="4C95BDF2" w14:textId="77777777" w:rsidR="00776990" w:rsidRDefault="00776990" w:rsidP="009E5032">
      <w:pPr>
        <w:jc w:val="both"/>
        <w:rPr>
          <w:rFonts w:cs="Times New Roman"/>
          <w:b/>
        </w:rPr>
      </w:pPr>
    </w:p>
    <w:p w14:paraId="696398CB" w14:textId="0FF95E58" w:rsidR="009E5032" w:rsidRPr="000E49ED" w:rsidRDefault="009E5032" w:rsidP="009E5032">
      <w:pPr>
        <w:jc w:val="both"/>
        <w:rPr>
          <w:rFonts w:cs="Times New Roman"/>
          <w:b/>
        </w:rPr>
      </w:pPr>
    </w:p>
    <w:tbl>
      <w:tblPr>
        <w:tblpPr w:leftFromText="180" w:rightFromText="180" w:vertAnchor="text" w:horzAnchor="margin" w:tblpY="-55"/>
        <w:tblW w:w="1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542"/>
        <w:gridCol w:w="1890"/>
        <w:gridCol w:w="4718"/>
        <w:gridCol w:w="1350"/>
        <w:gridCol w:w="1784"/>
        <w:gridCol w:w="1530"/>
      </w:tblGrid>
      <w:tr w:rsidR="009E5032" w:rsidRPr="009A2F1E" w14:paraId="3EA37176" w14:textId="77777777" w:rsidTr="009E5032">
        <w:trPr>
          <w:trHeight w:val="1337"/>
        </w:trPr>
        <w:tc>
          <w:tcPr>
            <w:tcW w:w="626" w:type="dxa"/>
            <w:tcBorders>
              <w:top w:val="single" w:sz="4" w:space="0" w:color="auto"/>
              <w:left w:val="single" w:sz="4" w:space="0" w:color="auto"/>
              <w:bottom w:val="single" w:sz="4" w:space="0" w:color="auto"/>
              <w:right w:val="single" w:sz="4" w:space="0" w:color="auto"/>
            </w:tcBorders>
          </w:tcPr>
          <w:p w14:paraId="2CE9835B" w14:textId="77777777" w:rsidR="009E5032" w:rsidRPr="009A2F1E" w:rsidRDefault="009E5032" w:rsidP="004562CF">
            <w:pPr>
              <w:spacing w:before="120" w:after="120"/>
              <w:ind w:left="-49"/>
              <w:jc w:val="center"/>
              <w:rPr>
                <w:rFonts w:cs="Times New Roman"/>
                <w:b/>
              </w:rPr>
            </w:pPr>
            <w:r w:rsidRPr="009A2F1E">
              <w:rPr>
                <w:rFonts w:cs="Times New Roman"/>
                <w:b/>
              </w:rPr>
              <w:t>Nr.</w:t>
            </w:r>
          </w:p>
        </w:tc>
        <w:tc>
          <w:tcPr>
            <w:tcW w:w="2542" w:type="dxa"/>
            <w:tcBorders>
              <w:top w:val="single" w:sz="4" w:space="0" w:color="auto"/>
              <w:left w:val="single" w:sz="4" w:space="0" w:color="auto"/>
              <w:bottom w:val="single" w:sz="4" w:space="0" w:color="auto"/>
              <w:right w:val="single" w:sz="4" w:space="0" w:color="auto"/>
            </w:tcBorders>
          </w:tcPr>
          <w:p w14:paraId="15610B35" w14:textId="77777777" w:rsidR="009E5032" w:rsidRPr="009A2F1E" w:rsidRDefault="009E5032" w:rsidP="004562CF">
            <w:pPr>
              <w:spacing w:before="120" w:after="120"/>
              <w:ind w:left="34"/>
              <w:jc w:val="center"/>
              <w:rPr>
                <w:rFonts w:cs="Times New Roman"/>
                <w:b/>
              </w:rPr>
            </w:pPr>
            <w:r w:rsidRPr="009A2F1E">
              <w:rPr>
                <w:rFonts w:cs="Times New Roman"/>
                <w:b/>
              </w:rPr>
              <w:t>Preces nosaukums / modeļa nosaukums / preces ražotājs</w:t>
            </w:r>
          </w:p>
        </w:tc>
        <w:tc>
          <w:tcPr>
            <w:tcW w:w="1890" w:type="dxa"/>
            <w:tcBorders>
              <w:top w:val="single" w:sz="4" w:space="0" w:color="auto"/>
              <w:left w:val="single" w:sz="4" w:space="0" w:color="auto"/>
              <w:bottom w:val="single" w:sz="4" w:space="0" w:color="auto"/>
              <w:right w:val="single" w:sz="4" w:space="0" w:color="auto"/>
            </w:tcBorders>
          </w:tcPr>
          <w:p w14:paraId="46F7BF3A" w14:textId="77777777" w:rsidR="009E5032" w:rsidRPr="009A2F1E" w:rsidRDefault="009E5032" w:rsidP="004562CF">
            <w:pPr>
              <w:spacing w:before="120" w:after="120"/>
              <w:ind w:left="33"/>
              <w:jc w:val="center"/>
              <w:rPr>
                <w:rFonts w:cs="Times New Roman"/>
                <w:b/>
              </w:rPr>
            </w:pPr>
            <w:r w:rsidRPr="009A2F1E">
              <w:rPr>
                <w:rFonts w:cs="Times New Roman"/>
                <w:b/>
              </w:rPr>
              <w:t>Daudzums un mērvienība</w:t>
            </w:r>
          </w:p>
        </w:tc>
        <w:tc>
          <w:tcPr>
            <w:tcW w:w="4718" w:type="dxa"/>
            <w:tcBorders>
              <w:top w:val="single" w:sz="4" w:space="0" w:color="auto"/>
              <w:left w:val="single" w:sz="4" w:space="0" w:color="auto"/>
              <w:bottom w:val="single" w:sz="4" w:space="0" w:color="auto"/>
              <w:right w:val="single" w:sz="4" w:space="0" w:color="auto"/>
            </w:tcBorders>
          </w:tcPr>
          <w:p w14:paraId="296FFF25" w14:textId="77777777" w:rsidR="009E5032" w:rsidRPr="009A2F1E" w:rsidRDefault="009E5032" w:rsidP="004562CF">
            <w:pPr>
              <w:spacing w:before="120" w:after="120"/>
              <w:jc w:val="center"/>
              <w:rPr>
                <w:rFonts w:cs="Times New Roman"/>
                <w:b/>
                <w:bCs/>
              </w:rPr>
            </w:pPr>
            <w:r w:rsidRPr="009A2F1E">
              <w:rPr>
                <w:rFonts w:cs="Times New Roman"/>
                <w:b/>
                <w:bCs/>
              </w:rPr>
              <w:t>Detalizēts Preces tehniskais un funkcionālais apraksts</w:t>
            </w:r>
          </w:p>
          <w:p w14:paraId="489BF792" w14:textId="77777777" w:rsidR="009E5032" w:rsidRPr="009A2F1E" w:rsidRDefault="009E5032" w:rsidP="004562CF">
            <w:pPr>
              <w:spacing w:before="120" w:after="120"/>
              <w:rPr>
                <w:rFonts w:eastAsia="Times New Roman" w:cs="Times New Roman"/>
                <w:b/>
                <w:bCs/>
                <w:lang w:eastAsia="ar-SA"/>
              </w:rPr>
            </w:pPr>
          </w:p>
        </w:tc>
        <w:tc>
          <w:tcPr>
            <w:tcW w:w="1350" w:type="dxa"/>
            <w:shd w:val="clear" w:color="auto" w:fill="auto"/>
          </w:tcPr>
          <w:p w14:paraId="227580AB" w14:textId="77777777" w:rsidR="009E5032" w:rsidRPr="009A2F1E" w:rsidRDefault="009E5032" w:rsidP="004562CF">
            <w:pPr>
              <w:widowControl w:val="0"/>
              <w:shd w:val="clear" w:color="auto" w:fill="FFFFFF"/>
              <w:jc w:val="center"/>
              <w:rPr>
                <w:rFonts w:cs="Times New Roman"/>
                <w:b/>
              </w:rPr>
            </w:pPr>
            <w:r w:rsidRPr="009A2F1E">
              <w:rPr>
                <w:rFonts w:cs="Times New Roman"/>
                <w:b/>
              </w:rPr>
              <w:t>Garantijas laiks mēnešos</w:t>
            </w:r>
          </w:p>
          <w:p w14:paraId="10D5F7CA" w14:textId="77777777" w:rsidR="009E5032" w:rsidRPr="009A2F1E" w:rsidRDefault="009E5032" w:rsidP="004562CF">
            <w:pPr>
              <w:rPr>
                <w:rFonts w:cs="Times New Roman"/>
                <w:b/>
              </w:rPr>
            </w:pPr>
          </w:p>
        </w:tc>
        <w:tc>
          <w:tcPr>
            <w:tcW w:w="1784" w:type="dxa"/>
            <w:shd w:val="clear" w:color="auto" w:fill="auto"/>
          </w:tcPr>
          <w:p w14:paraId="7B8FC7C9" w14:textId="77777777" w:rsidR="009E5032" w:rsidRPr="009A2F1E" w:rsidRDefault="009E5032" w:rsidP="004562CF">
            <w:pPr>
              <w:widowControl w:val="0"/>
              <w:shd w:val="clear" w:color="auto" w:fill="FFFFFF"/>
              <w:jc w:val="center"/>
              <w:rPr>
                <w:rFonts w:cs="Times New Roman"/>
                <w:b/>
              </w:rPr>
            </w:pPr>
            <w:r w:rsidRPr="009A2F1E">
              <w:rPr>
                <w:rFonts w:cs="Times New Roman"/>
                <w:b/>
              </w:rPr>
              <w:t>Cena EUR bez PVN 21%</w:t>
            </w:r>
          </w:p>
          <w:p w14:paraId="55F06E31" w14:textId="77777777" w:rsidR="009E5032" w:rsidRPr="009A2F1E" w:rsidRDefault="009E5032" w:rsidP="004562CF">
            <w:pPr>
              <w:jc w:val="center"/>
              <w:rPr>
                <w:rFonts w:cs="Times New Roman"/>
                <w:b/>
              </w:rPr>
            </w:pPr>
            <w:r w:rsidRPr="009A2F1E">
              <w:rPr>
                <w:rFonts w:cs="Times New Roman"/>
                <w:b/>
              </w:rPr>
              <w:t>(vienai vienībai)</w:t>
            </w:r>
          </w:p>
        </w:tc>
        <w:tc>
          <w:tcPr>
            <w:tcW w:w="1530" w:type="dxa"/>
            <w:shd w:val="clear" w:color="auto" w:fill="auto"/>
          </w:tcPr>
          <w:p w14:paraId="03C03787" w14:textId="77777777" w:rsidR="009E5032" w:rsidRPr="009A2F1E" w:rsidRDefault="009E5032" w:rsidP="004562CF">
            <w:pPr>
              <w:jc w:val="center"/>
              <w:rPr>
                <w:rFonts w:cs="Times New Roman"/>
                <w:b/>
              </w:rPr>
            </w:pPr>
            <w:r w:rsidRPr="009A2F1E">
              <w:rPr>
                <w:rFonts w:cs="Times New Roman"/>
                <w:b/>
              </w:rPr>
              <w:t>Kopējā cena EUR bez PVN 21%</w:t>
            </w:r>
          </w:p>
          <w:p w14:paraId="001EF4D6" w14:textId="77777777" w:rsidR="009E5032" w:rsidRPr="009A2F1E" w:rsidRDefault="009E5032" w:rsidP="004562CF">
            <w:pPr>
              <w:jc w:val="center"/>
              <w:rPr>
                <w:rFonts w:cs="Times New Roman"/>
                <w:b/>
              </w:rPr>
            </w:pPr>
          </w:p>
        </w:tc>
      </w:tr>
      <w:tr w:rsidR="009E5032" w:rsidRPr="009A2F1E" w14:paraId="1531D702" w14:textId="77777777" w:rsidTr="009E5032">
        <w:trPr>
          <w:trHeight w:val="279"/>
        </w:trPr>
        <w:tc>
          <w:tcPr>
            <w:tcW w:w="626" w:type="dxa"/>
            <w:tcBorders>
              <w:top w:val="single" w:sz="4" w:space="0" w:color="auto"/>
              <w:left w:val="single" w:sz="4" w:space="0" w:color="auto"/>
              <w:bottom w:val="single" w:sz="4" w:space="0" w:color="auto"/>
              <w:right w:val="single" w:sz="4" w:space="0" w:color="auto"/>
            </w:tcBorders>
          </w:tcPr>
          <w:p w14:paraId="1F448CCB" w14:textId="77777777" w:rsidR="009E5032" w:rsidRPr="009A2F1E" w:rsidRDefault="009E5032" w:rsidP="004562CF">
            <w:pPr>
              <w:ind w:left="-49"/>
              <w:jc w:val="center"/>
              <w:rPr>
                <w:rFonts w:cs="Times New Roman"/>
              </w:rPr>
            </w:pPr>
            <w:r w:rsidRPr="009A2F1E">
              <w:rPr>
                <w:rFonts w:cs="Times New Roman"/>
              </w:rPr>
              <w:t>1.</w:t>
            </w:r>
          </w:p>
        </w:tc>
        <w:tc>
          <w:tcPr>
            <w:tcW w:w="2542" w:type="dxa"/>
            <w:tcBorders>
              <w:top w:val="single" w:sz="4" w:space="0" w:color="auto"/>
              <w:left w:val="single" w:sz="4" w:space="0" w:color="auto"/>
              <w:bottom w:val="single" w:sz="4" w:space="0" w:color="auto"/>
              <w:right w:val="single" w:sz="4" w:space="0" w:color="auto"/>
            </w:tcBorders>
          </w:tcPr>
          <w:p w14:paraId="23DA1034" w14:textId="77777777" w:rsidR="009E5032" w:rsidRPr="009A2F1E" w:rsidRDefault="009E5032" w:rsidP="004562CF">
            <w:pPr>
              <w:rPr>
                <w:rFonts w:cs="Times New Roman"/>
                <w:b/>
                <w:bCs/>
              </w:rPr>
            </w:pPr>
            <w:r w:rsidRPr="009A2F1E">
              <w:rPr>
                <w:rFonts w:cs="Times New Roman"/>
                <w:b/>
                <w:bCs/>
              </w:rPr>
              <w:t>Nosaukums:</w:t>
            </w:r>
          </w:p>
          <w:p w14:paraId="7FAC672A" w14:textId="77777777" w:rsidR="009E5032" w:rsidRPr="009A2F1E" w:rsidRDefault="009E5032" w:rsidP="004562CF">
            <w:pPr>
              <w:rPr>
                <w:rFonts w:cs="Times New Roman"/>
                <w:b/>
                <w:bCs/>
              </w:rPr>
            </w:pPr>
            <w:r w:rsidRPr="009A2F1E">
              <w:rPr>
                <w:rFonts w:cs="Times New Roman"/>
                <w:b/>
                <w:bCs/>
              </w:rPr>
              <w:t>Ražotājs:</w:t>
            </w:r>
          </w:p>
          <w:p w14:paraId="13FEB304" w14:textId="77777777" w:rsidR="009E5032" w:rsidRPr="009A2F1E" w:rsidRDefault="009E5032" w:rsidP="004562CF">
            <w:pPr>
              <w:rPr>
                <w:rFonts w:cs="Times New Roman"/>
                <w:b/>
                <w:bCs/>
              </w:rPr>
            </w:pPr>
            <w:r w:rsidRPr="009A2F1E">
              <w:rPr>
                <w:rFonts w:cs="Times New Roman"/>
                <w:b/>
                <w:bCs/>
              </w:rPr>
              <w:t>Modelis:</w:t>
            </w:r>
          </w:p>
          <w:p w14:paraId="2D266490" w14:textId="77777777" w:rsidR="009E5032" w:rsidRPr="009A2F1E" w:rsidRDefault="009E5032" w:rsidP="004562CF">
            <w:pPr>
              <w:ind w:left="34"/>
              <w:jc w:val="center"/>
              <w:rPr>
                <w:rFonts w:cs="Times New Roman"/>
                <w:b/>
              </w:rPr>
            </w:pPr>
          </w:p>
        </w:tc>
        <w:tc>
          <w:tcPr>
            <w:tcW w:w="1890" w:type="dxa"/>
            <w:tcBorders>
              <w:top w:val="single" w:sz="4" w:space="0" w:color="auto"/>
              <w:left w:val="single" w:sz="4" w:space="0" w:color="auto"/>
              <w:bottom w:val="single" w:sz="4" w:space="0" w:color="auto"/>
              <w:right w:val="single" w:sz="4" w:space="0" w:color="auto"/>
            </w:tcBorders>
          </w:tcPr>
          <w:p w14:paraId="34ECC66C" w14:textId="77777777" w:rsidR="009E5032" w:rsidRPr="009A2F1E" w:rsidRDefault="009E5032" w:rsidP="004562CF">
            <w:pPr>
              <w:ind w:left="33"/>
              <w:jc w:val="center"/>
              <w:rPr>
                <w:rFonts w:cs="Times New Roman"/>
                <w:b/>
              </w:rPr>
            </w:pPr>
          </w:p>
        </w:tc>
        <w:tc>
          <w:tcPr>
            <w:tcW w:w="4718" w:type="dxa"/>
            <w:tcBorders>
              <w:top w:val="single" w:sz="4" w:space="0" w:color="auto"/>
              <w:left w:val="single" w:sz="4" w:space="0" w:color="auto"/>
              <w:bottom w:val="single" w:sz="4" w:space="0" w:color="auto"/>
              <w:right w:val="single" w:sz="4" w:space="0" w:color="auto"/>
            </w:tcBorders>
          </w:tcPr>
          <w:p w14:paraId="7A84FC77" w14:textId="77777777" w:rsidR="009E5032" w:rsidRPr="009A2F1E" w:rsidRDefault="009E5032" w:rsidP="004562CF">
            <w:pPr>
              <w:rPr>
                <w:rFonts w:cs="Times New Roman"/>
                <w:b/>
                <w:bCs/>
              </w:rPr>
            </w:pPr>
            <w:r w:rsidRPr="009A2F1E">
              <w:rPr>
                <w:rFonts w:cs="Times New Roman"/>
                <w:b/>
                <w:bCs/>
              </w:rPr>
              <w:t>Tehniskais un funkcionālais apraksts:</w:t>
            </w:r>
          </w:p>
          <w:p w14:paraId="5AD65C43" w14:textId="77777777" w:rsidR="009E5032" w:rsidRPr="009A2F1E" w:rsidRDefault="009E5032" w:rsidP="004562CF">
            <w:pPr>
              <w:rPr>
                <w:rFonts w:cs="Times New Roman"/>
                <w:b/>
                <w:bCs/>
              </w:rPr>
            </w:pPr>
            <w:r w:rsidRPr="009A2F1E">
              <w:rPr>
                <w:rFonts w:cs="Times New Roman"/>
                <w:b/>
                <w:bCs/>
              </w:rPr>
              <w:t>Interneta adrese, kurā iespējams iepazīties ar Preces aprakstu un citu informāciju par preci (ja tāda pieejama):</w:t>
            </w:r>
          </w:p>
        </w:tc>
        <w:tc>
          <w:tcPr>
            <w:tcW w:w="1350" w:type="dxa"/>
            <w:shd w:val="clear" w:color="auto" w:fill="auto"/>
          </w:tcPr>
          <w:p w14:paraId="6C9E5A11" w14:textId="77777777" w:rsidR="009E5032" w:rsidRPr="009A2F1E" w:rsidRDefault="009E5032" w:rsidP="004562CF">
            <w:pPr>
              <w:rPr>
                <w:rFonts w:cs="Times New Roman"/>
                <w:b/>
                <w:bCs/>
              </w:rPr>
            </w:pPr>
          </w:p>
        </w:tc>
        <w:tc>
          <w:tcPr>
            <w:tcW w:w="1784" w:type="dxa"/>
            <w:shd w:val="clear" w:color="auto" w:fill="auto"/>
          </w:tcPr>
          <w:p w14:paraId="11F23551" w14:textId="77777777" w:rsidR="009E5032" w:rsidRPr="009A2F1E" w:rsidRDefault="009E5032" w:rsidP="004562CF">
            <w:pPr>
              <w:rPr>
                <w:rFonts w:cs="Times New Roman"/>
                <w:b/>
                <w:bCs/>
              </w:rPr>
            </w:pPr>
          </w:p>
        </w:tc>
        <w:tc>
          <w:tcPr>
            <w:tcW w:w="1530" w:type="dxa"/>
            <w:shd w:val="clear" w:color="auto" w:fill="auto"/>
          </w:tcPr>
          <w:p w14:paraId="13F410B6" w14:textId="77777777" w:rsidR="009E5032" w:rsidRPr="009A2F1E" w:rsidRDefault="009E5032" w:rsidP="004562CF">
            <w:pPr>
              <w:rPr>
                <w:rFonts w:cs="Times New Roman"/>
                <w:b/>
                <w:bCs/>
              </w:rPr>
            </w:pPr>
          </w:p>
        </w:tc>
      </w:tr>
      <w:tr w:rsidR="009E5032" w:rsidRPr="009A2F1E" w14:paraId="3C48FFDD" w14:textId="77777777" w:rsidTr="009E5032">
        <w:tblPrEx>
          <w:tblLook w:val="0000" w:firstRow="0" w:lastRow="0" w:firstColumn="0" w:lastColumn="0" w:noHBand="0" w:noVBand="0"/>
        </w:tblPrEx>
        <w:trPr>
          <w:gridBefore w:val="4"/>
          <w:wBefore w:w="9776" w:type="dxa"/>
          <w:trHeight w:val="340"/>
        </w:trPr>
        <w:tc>
          <w:tcPr>
            <w:tcW w:w="3134" w:type="dxa"/>
            <w:gridSpan w:val="2"/>
            <w:shd w:val="clear" w:color="auto" w:fill="auto"/>
          </w:tcPr>
          <w:p w14:paraId="341226BE" w14:textId="77777777" w:rsidR="009E5032" w:rsidRPr="009A2F1E" w:rsidRDefault="009E5032" w:rsidP="004562CF">
            <w:pPr>
              <w:jc w:val="both"/>
              <w:rPr>
                <w:rFonts w:cs="Times New Roman"/>
                <w:b/>
              </w:rPr>
            </w:pPr>
            <w:r w:rsidRPr="009A2F1E">
              <w:rPr>
                <w:rFonts w:cs="Times New Roman"/>
                <w:b/>
              </w:rPr>
              <w:t>Kopējā līgumcena bez PVN</w:t>
            </w:r>
          </w:p>
        </w:tc>
        <w:tc>
          <w:tcPr>
            <w:tcW w:w="1530" w:type="dxa"/>
          </w:tcPr>
          <w:p w14:paraId="376517A6" w14:textId="77777777" w:rsidR="009E5032" w:rsidRPr="009A2F1E" w:rsidRDefault="009E5032" w:rsidP="004562CF">
            <w:pPr>
              <w:jc w:val="both"/>
              <w:rPr>
                <w:rFonts w:cs="Times New Roman"/>
                <w:b/>
              </w:rPr>
            </w:pPr>
          </w:p>
        </w:tc>
      </w:tr>
      <w:tr w:rsidR="009E5032" w:rsidRPr="009A2F1E" w14:paraId="1CF593BD" w14:textId="77777777" w:rsidTr="009E5032">
        <w:tblPrEx>
          <w:tblLook w:val="0000" w:firstRow="0" w:lastRow="0" w:firstColumn="0" w:lastColumn="0" w:noHBand="0" w:noVBand="0"/>
        </w:tblPrEx>
        <w:trPr>
          <w:gridBefore w:val="4"/>
          <w:wBefore w:w="9776" w:type="dxa"/>
          <w:trHeight w:val="312"/>
        </w:trPr>
        <w:tc>
          <w:tcPr>
            <w:tcW w:w="3134" w:type="dxa"/>
            <w:gridSpan w:val="2"/>
            <w:shd w:val="clear" w:color="auto" w:fill="auto"/>
          </w:tcPr>
          <w:p w14:paraId="578CA2D7" w14:textId="77777777" w:rsidR="009E5032" w:rsidRPr="009A2F1E" w:rsidRDefault="009E5032" w:rsidP="004562CF">
            <w:pPr>
              <w:jc w:val="both"/>
              <w:rPr>
                <w:rFonts w:cs="Times New Roman"/>
                <w:b/>
              </w:rPr>
            </w:pPr>
            <w:r w:rsidRPr="009A2F1E">
              <w:rPr>
                <w:rFonts w:cs="Times New Roman"/>
                <w:b/>
              </w:rPr>
              <w:t>PVN 21%</w:t>
            </w:r>
          </w:p>
        </w:tc>
        <w:tc>
          <w:tcPr>
            <w:tcW w:w="1530" w:type="dxa"/>
          </w:tcPr>
          <w:p w14:paraId="494FFEFA" w14:textId="77777777" w:rsidR="009E5032" w:rsidRPr="009A2F1E" w:rsidRDefault="009E5032" w:rsidP="004562CF">
            <w:pPr>
              <w:jc w:val="both"/>
              <w:rPr>
                <w:rFonts w:cs="Times New Roman"/>
                <w:b/>
              </w:rPr>
            </w:pPr>
          </w:p>
        </w:tc>
      </w:tr>
      <w:tr w:rsidR="009E5032" w:rsidRPr="009A2F1E" w14:paraId="5D57FCFE" w14:textId="77777777" w:rsidTr="009E5032">
        <w:tblPrEx>
          <w:tblLook w:val="0000" w:firstRow="0" w:lastRow="0" w:firstColumn="0" w:lastColumn="0" w:noHBand="0" w:noVBand="0"/>
        </w:tblPrEx>
        <w:trPr>
          <w:gridBefore w:val="4"/>
          <w:wBefore w:w="9776" w:type="dxa"/>
          <w:trHeight w:val="312"/>
        </w:trPr>
        <w:tc>
          <w:tcPr>
            <w:tcW w:w="3134" w:type="dxa"/>
            <w:gridSpan w:val="2"/>
            <w:shd w:val="clear" w:color="auto" w:fill="auto"/>
          </w:tcPr>
          <w:p w14:paraId="1431881D" w14:textId="77777777" w:rsidR="009E5032" w:rsidRPr="009A2F1E" w:rsidRDefault="009E5032" w:rsidP="004562CF">
            <w:pPr>
              <w:jc w:val="both"/>
              <w:rPr>
                <w:rFonts w:cs="Times New Roman"/>
                <w:b/>
              </w:rPr>
            </w:pPr>
            <w:r w:rsidRPr="009A2F1E">
              <w:rPr>
                <w:rFonts w:cs="Times New Roman"/>
                <w:b/>
              </w:rPr>
              <w:t>Kopējā līgumcena ar PVN</w:t>
            </w:r>
          </w:p>
        </w:tc>
        <w:tc>
          <w:tcPr>
            <w:tcW w:w="1530" w:type="dxa"/>
          </w:tcPr>
          <w:p w14:paraId="4B3F7AD4" w14:textId="77777777" w:rsidR="009E5032" w:rsidRPr="009A2F1E" w:rsidRDefault="009E5032" w:rsidP="004562CF">
            <w:pPr>
              <w:jc w:val="both"/>
              <w:rPr>
                <w:rFonts w:cs="Times New Roman"/>
                <w:b/>
              </w:rPr>
            </w:pPr>
          </w:p>
        </w:tc>
      </w:tr>
    </w:tbl>
    <w:p w14:paraId="13917E48" w14:textId="77777777" w:rsidR="009E5032" w:rsidRPr="009A2F1E" w:rsidRDefault="009E5032" w:rsidP="009E5032">
      <w:pPr>
        <w:widowControl w:val="0"/>
        <w:tabs>
          <w:tab w:val="left" w:pos="319"/>
          <w:tab w:val="left" w:pos="4962"/>
        </w:tabs>
        <w:jc w:val="both"/>
        <w:rPr>
          <w:rFonts w:cs="Times New Roman"/>
        </w:rPr>
      </w:pPr>
      <w:r w:rsidRPr="009A2F1E">
        <w:rPr>
          <w:rFonts w:cs="Times New Roman"/>
        </w:rPr>
        <w:t xml:space="preserve">Piedāvājuma kopēja līgumcena vārdos </w:t>
      </w:r>
      <w:r w:rsidRPr="009A2F1E">
        <w:rPr>
          <w:rFonts w:cs="Times New Roman"/>
          <w:iCs/>
        </w:rPr>
        <w:t>bez PVN:</w:t>
      </w:r>
      <w:r w:rsidRPr="009A2F1E">
        <w:rPr>
          <w:rFonts w:cs="Times New Roman"/>
          <w:iCs/>
        </w:rPr>
        <w:tab/>
        <w:t>_____________________________________________</w:t>
      </w:r>
    </w:p>
    <w:p w14:paraId="4FA65A1C" w14:textId="77777777" w:rsidR="009E5032" w:rsidRPr="009A2F1E" w:rsidRDefault="009E5032" w:rsidP="009E5032">
      <w:pPr>
        <w:widowControl w:val="0"/>
        <w:tabs>
          <w:tab w:val="left" w:pos="319"/>
          <w:tab w:val="left" w:pos="4962"/>
        </w:tabs>
        <w:jc w:val="both"/>
        <w:rPr>
          <w:rFonts w:cs="Times New Roman"/>
        </w:rPr>
      </w:pPr>
      <w:r w:rsidRPr="009A2F1E">
        <w:rPr>
          <w:rFonts w:cs="Times New Roman"/>
        </w:rPr>
        <w:t>vārdos PVN 21% apmērā:</w:t>
      </w:r>
      <w:r w:rsidRPr="009A2F1E">
        <w:rPr>
          <w:rFonts w:cs="Times New Roman"/>
        </w:rPr>
        <w:tab/>
        <w:t>_____________________________________________</w:t>
      </w:r>
    </w:p>
    <w:p w14:paraId="3BDBC8BA" w14:textId="77777777" w:rsidR="009E5032" w:rsidRPr="009A2F1E" w:rsidRDefault="009E5032" w:rsidP="009E5032">
      <w:pPr>
        <w:widowControl w:val="0"/>
        <w:tabs>
          <w:tab w:val="left" w:pos="319"/>
          <w:tab w:val="left" w:pos="4962"/>
        </w:tabs>
        <w:jc w:val="both"/>
        <w:rPr>
          <w:rFonts w:cs="Times New Roman"/>
        </w:rPr>
      </w:pPr>
      <w:r w:rsidRPr="009A2F1E">
        <w:rPr>
          <w:rFonts w:cs="Times New Roman"/>
        </w:rPr>
        <w:t xml:space="preserve">Kopā summa vārdos ar PVN 21% apmērā: </w:t>
      </w:r>
      <w:r w:rsidRPr="009A2F1E">
        <w:rPr>
          <w:rFonts w:cs="Times New Roman"/>
        </w:rPr>
        <w:tab/>
        <w:t>_____________________________________________</w:t>
      </w:r>
    </w:p>
    <w:p w14:paraId="79B05844" w14:textId="77777777" w:rsidR="009E5032" w:rsidRPr="009A2F1E" w:rsidRDefault="009E5032" w:rsidP="009E5032">
      <w:pPr>
        <w:widowControl w:val="0"/>
        <w:tabs>
          <w:tab w:val="left" w:pos="319"/>
          <w:tab w:val="left" w:pos="4962"/>
        </w:tabs>
        <w:jc w:val="both"/>
        <w:rPr>
          <w:rFonts w:cs="Times New Roman"/>
        </w:rPr>
      </w:pPr>
    </w:p>
    <w:p w14:paraId="0F7C30A4" w14:textId="77777777" w:rsidR="00D10179" w:rsidRDefault="00D10179" w:rsidP="009E5032">
      <w:pPr>
        <w:jc w:val="both"/>
        <w:rPr>
          <w:rFonts w:cs="Times New Roman"/>
        </w:rPr>
      </w:pPr>
    </w:p>
    <w:p w14:paraId="7D371A97" w14:textId="3641A5A3" w:rsidR="009E5032" w:rsidRPr="009A2F1E" w:rsidRDefault="009E5032" w:rsidP="009E5032">
      <w:pPr>
        <w:jc w:val="both"/>
        <w:rPr>
          <w:rFonts w:cs="Times New Roman"/>
        </w:rPr>
      </w:pPr>
      <w:r w:rsidRPr="009A2F1E">
        <w:rPr>
          <w:rFonts w:cs="Times New Roman"/>
        </w:rPr>
        <w:lastRenderedPageBreak/>
        <w:t>Apliecinām, ka piedāvātajā līgumcenā ir iekļautas visas ar Preču piegādi,</w:t>
      </w:r>
      <w:r w:rsidR="006A5F54">
        <w:rPr>
          <w:rFonts w:cs="Times New Roman"/>
        </w:rPr>
        <w:t xml:space="preserve"> </w:t>
      </w:r>
      <w:r w:rsidRPr="009A2F1E">
        <w:rPr>
          <w:rFonts w:cs="Times New Roman"/>
        </w:rPr>
        <w:t xml:space="preserve">uzstādīšanu, pieslēgšanu (tajā skaitā nepieciešamo komunikāciju izbūvi no to pieslēgšanās vietām, izbūvēsim arī elektrības līniju no kopējās </w:t>
      </w:r>
      <w:proofErr w:type="spellStart"/>
      <w:r w:rsidRPr="009A2F1E">
        <w:rPr>
          <w:rFonts w:cs="Times New Roman"/>
        </w:rPr>
        <w:t>sadalnes</w:t>
      </w:r>
      <w:proofErr w:type="spellEnd"/>
      <w:r w:rsidRPr="009A2F1E">
        <w:rPr>
          <w:rFonts w:cs="Times New Roman"/>
        </w:rPr>
        <w:t>, kā arī nodrošinot Preču darbību vienotajā visu iekārtu vadības panelī), palaišanu, ieregulēšanu normālai tās darbībai un Pasūtītāja personāla apmācību (nodrošinot apmācību vismaz 2 darbiniekiem), ar Preču garantijas un apkopes nodrošināšanu saistītās izmaksas (tai skaitā, iespējamie sadārdzinājumi līguma darbības laikā), lai nodrošinātu kvalitatīvu līguma izpildi pilnā apmērā saskaņā ar Pasūtītāja izvirzītajām prasībām.</w:t>
      </w:r>
    </w:p>
    <w:p w14:paraId="460416A7" w14:textId="77777777" w:rsidR="009E5032" w:rsidRPr="009A2F1E" w:rsidRDefault="009E5032" w:rsidP="009E5032">
      <w:pPr>
        <w:jc w:val="both"/>
        <w:rPr>
          <w:rFonts w:cs="Times New Roman"/>
          <w:i/>
        </w:rPr>
      </w:pPr>
    </w:p>
    <w:p w14:paraId="25E5F1FE" w14:textId="77777777" w:rsidR="009E5032" w:rsidRPr="009A2F1E" w:rsidRDefault="009E5032" w:rsidP="009E5032">
      <w:pPr>
        <w:tabs>
          <w:tab w:val="left" w:pos="4962"/>
        </w:tabs>
        <w:jc w:val="both"/>
        <w:rPr>
          <w:rFonts w:cs="Times New Roman"/>
        </w:rPr>
      </w:pPr>
      <w:proofErr w:type="spellStart"/>
      <w:r w:rsidRPr="009A2F1E">
        <w:rPr>
          <w:rFonts w:cs="Times New Roman"/>
        </w:rPr>
        <w:t>Paraksttiesīgās</w:t>
      </w:r>
      <w:proofErr w:type="spellEnd"/>
      <w:r w:rsidRPr="009A2F1E">
        <w:rPr>
          <w:rFonts w:cs="Times New Roman"/>
        </w:rPr>
        <w:t xml:space="preserve"> personas paraksts:</w:t>
      </w:r>
      <w:r w:rsidRPr="009A2F1E">
        <w:rPr>
          <w:rFonts w:cs="Times New Roman"/>
        </w:rPr>
        <w:tab/>
        <w:t>_____________________________________________</w:t>
      </w:r>
    </w:p>
    <w:p w14:paraId="01815147" w14:textId="77777777" w:rsidR="009E5032" w:rsidRPr="009A2F1E" w:rsidRDefault="009E5032" w:rsidP="009E5032">
      <w:pPr>
        <w:tabs>
          <w:tab w:val="left" w:pos="4962"/>
        </w:tabs>
        <w:jc w:val="both"/>
        <w:rPr>
          <w:rFonts w:cs="Times New Roman"/>
        </w:rPr>
      </w:pPr>
      <w:r w:rsidRPr="009A2F1E">
        <w:rPr>
          <w:rFonts w:cs="Times New Roman"/>
        </w:rPr>
        <w:t>Vārds, uzvārds:</w:t>
      </w:r>
      <w:r w:rsidRPr="009A2F1E">
        <w:rPr>
          <w:rFonts w:cs="Times New Roman"/>
        </w:rPr>
        <w:tab/>
        <w:t>_____________________________________________</w:t>
      </w:r>
    </w:p>
    <w:p w14:paraId="5917C684" w14:textId="77777777" w:rsidR="009E5032" w:rsidRPr="009A2F1E" w:rsidRDefault="009E5032" w:rsidP="009E5032">
      <w:pPr>
        <w:tabs>
          <w:tab w:val="left" w:pos="4962"/>
        </w:tabs>
        <w:jc w:val="both"/>
        <w:rPr>
          <w:rFonts w:cs="Times New Roman"/>
        </w:rPr>
      </w:pPr>
      <w:r w:rsidRPr="009A2F1E">
        <w:rPr>
          <w:rFonts w:cs="Times New Roman"/>
        </w:rPr>
        <w:t>Ieņemamais amats:</w:t>
      </w:r>
      <w:r w:rsidRPr="009A2F1E">
        <w:rPr>
          <w:rFonts w:cs="Times New Roman"/>
        </w:rPr>
        <w:tab/>
        <w:t>_____________________________________________</w:t>
      </w:r>
    </w:p>
    <w:p w14:paraId="002798DD" w14:textId="77777777" w:rsidR="009E5032" w:rsidRPr="009A2F1E" w:rsidRDefault="009E5032" w:rsidP="009E5032">
      <w:pPr>
        <w:jc w:val="both"/>
        <w:rPr>
          <w:rFonts w:cs="Times New Roman"/>
        </w:rPr>
      </w:pPr>
      <w:r w:rsidRPr="009A2F1E">
        <w:rPr>
          <w:rFonts w:cs="Times New Roman"/>
        </w:rPr>
        <w:t>Datums:</w:t>
      </w:r>
      <w:r w:rsidRPr="009A2F1E">
        <w:rPr>
          <w:rFonts w:cs="Times New Roman"/>
        </w:rPr>
        <w:tab/>
      </w:r>
      <w:r w:rsidRPr="009A2F1E">
        <w:rPr>
          <w:rFonts w:cs="Times New Roman"/>
        </w:rPr>
        <w:tab/>
      </w:r>
      <w:r w:rsidRPr="009A2F1E">
        <w:rPr>
          <w:rFonts w:cs="Times New Roman"/>
        </w:rPr>
        <w:tab/>
      </w:r>
      <w:r w:rsidRPr="009A2F1E">
        <w:rPr>
          <w:rFonts w:cs="Times New Roman"/>
        </w:rPr>
        <w:tab/>
      </w:r>
      <w:r w:rsidRPr="009A2F1E">
        <w:rPr>
          <w:rFonts w:cs="Times New Roman"/>
        </w:rPr>
        <w:tab/>
      </w:r>
      <w:r w:rsidRPr="009A2F1E">
        <w:rPr>
          <w:rFonts w:cs="Times New Roman"/>
        </w:rPr>
        <w:tab/>
        <w:t>_____________________________________________</w:t>
      </w:r>
      <w:bookmarkEnd w:id="6"/>
    </w:p>
    <w:p w14:paraId="0A200C3D" w14:textId="77777777" w:rsidR="009E5032" w:rsidRPr="009A2F1E" w:rsidRDefault="009E5032" w:rsidP="009E5032">
      <w:pPr>
        <w:rPr>
          <w:rFonts w:cs="Times New Roman"/>
        </w:rPr>
      </w:pPr>
      <w:r w:rsidRPr="009A2F1E">
        <w:rPr>
          <w:rFonts w:cs="Times New Roman"/>
        </w:rPr>
        <w:br w:type="page"/>
      </w:r>
    </w:p>
    <w:p w14:paraId="1C032EE6" w14:textId="77777777" w:rsidR="009E5032" w:rsidRDefault="009E5032" w:rsidP="004C7520">
      <w:pPr>
        <w:sectPr w:rsidR="009E5032" w:rsidSect="00096C91">
          <w:type w:val="oddPage"/>
          <w:pgSz w:w="16840" w:h="11900" w:orient="landscape"/>
          <w:pgMar w:top="709" w:right="1366" w:bottom="1412" w:left="1440" w:header="284" w:footer="635" w:gutter="0"/>
          <w:cols w:space="720"/>
          <w:docGrid w:linePitch="326"/>
        </w:sectPr>
      </w:pPr>
    </w:p>
    <w:p w14:paraId="40420F24" w14:textId="77777777" w:rsidR="009E5032" w:rsidRDefault="009E5032" w:rsidP="009E5032">
      <w:pPr>
        <w:tabs>
          <w:tab w:val="num" w:pos="0"/>
        </w:tabs>
        <w:suppressAutoHyphens/>
        <w:jc w:val="right"/>
        <w:rPr>
          <w:rFonts w:eastAsia="Times New Roman" w:cs="Times New Roman"/>
          <w:color w:val="auto"/>
          <w:lang w:eastAsia="ar-SA"/>
        </w:rPr>
      </w:pPr>
    </w:p>
    <w:p w14:paraId="11BB819D" w14:textId="77777777" w:rsidR="009E5032" w:rsidRDefault="009E5032" w:rsidP="009E5032">
      <w:pPr>
        <w:tabs>
          <w:tab w:val="num" w:pos="0"/>
        </w:tabs>
        <w:suppressAutoHyphens/>
        <w:jc w:val="right"/>
        <w:rPr>
          <w:rFonts w:eastAsia="Times New Roman" w:cs="Times New Roman"/>
          <w:color w:val="auto"/>
          <w:lang w:eastAsia="ar-SA"/>
        </w:rPr>
      </w:pPr>
    </w:p>
    <w:p w14:paraId="1B114169" w14:textId="414BBDC2" w:rsidR="009E5032" w:rsidRPr="009E5032" w:rsidRDefault="009E5032" w:rsidP="009E5032">
      <w:pPr>
        <w:tabs>
          <w:tab w:val="num" w:pos="0"/>
        </w:tabs>
        <w:suppressAutoHyphens/>
        <w:jc w:val="right"/>
        <w:rPr>
          <w:rFonts w:eastAsia="Times New Roman" w:cs="Times New Roman"/>
          <w:color w:val="auto"/>
          <w:lang w:eastAsia="ar-SA"/>
        </w:rPr>
      </w:pPr>
      <w:r w:rsidRPr="009E5032">
        <w:rPr>
          <w:rFonts w:eastAsia="Times New Roman" w:cs="Times New Roman"/>
          <w:color w:val="auto"/>
          <w:lang w:eastAsia="ar-SA"/>
        </w:rPr>
        <w:t>Pielikums Nr.3</w:t>
      </w:r>
    </w:p>
    <w:p w14:paraId="000720B5" w14:textId="77777777" w:rsidR="009E5032" w:rsidRPr="009E5032" w:rsidRDefault="009E5032" w:rsidP="009E5032">
      <w:pPr>
        <w:spacing w:after="200" w:line="276" w:lineRule="auto"/>
        <w:jc w:val="center"/>
        <w:rPr>
          <w:rFonts w:cs="Times New Roman"/>
          <w:color w:val="auto"/>
          <w:lang w:eastAsia="en-US"/>
        </w:rPr>
      </w:pPr>
    </w:p>
    <w:p w14:paraId="2C7E5EC7" w14:textId="77777777" w:rsidR="009E5032" w:rsidRPr="009E5032" w:rsidRDefault="009E5032" w:rsidP="009E5032">
      <w:pPr>
        <w:spacing w:after="200" w:line="276" w:lineRule="auto"/>
        <w:jc w:val="center"/>
        <w:rPr>
          <w:rFonts w:cs="Times New Roman"/>
          <w:b/>
          <w:color w:val="auto"/>
          <w:lang w:eastAsia="en-US"/>
        </w:rPr>
      </w:pPr>
      <w:r w:rsidRPr="009E5032">
        <w:rPr>
          <w:rFonts w:cs="Times New Roman"/>
          <w:b/>
          <w:color w:val="auto"/>
          <w:lang w:eastAsia="en-US"/>
        </w:rPr>
        <w:t>Apliecinājums par Preču uzstādīšanas vietas apskati</w:t>
      </w:r>
    </w:p>
    <w:p w14:paraId="0706B36B" w14:textId="77777777" w:rsidR="009E5032" w:rsidRPr="009E5032" w:rsidRDefault="009E5032" w:rsidP="009E5032">
      <w:pPr>
        <w:ind w:left="851"/>
        <w:jc w:val="both"/>
        <w:rPr>
          <w:rFonts w:eastAsia="Times New Roman" w:cs="Times New Roman"/>
          <w:b/>
          <w:color w:val="auto"/>
          <w:lang w:eastAsia="en-US"/>
        </w:rPr>
      </w:pPr>
    </w:p>
    <w:p w14:paraId="271DB6B0" w14:textId="729789AB" w:rsidR="009E5032" w:rsidRPr="009E5032" w:rsidRDefault="00B5590F" w:rsidP="009E5032">
      <w:pPr>
        <w:jc w:val="both"/>
        <w:rPr>
          <w:rFonts w:eastAsia="Times New Roman" w:cs="Times New Roman"/>
          <w:color w:val="auto"/>
          <w:shd w:val="clear" w:color="auto" w:fill="C0C0C0"/>
          <w:lang w:eastAsia="lv-LV"/>
        </w:rPr>
      </w:pPr>
      <w:r>
        <w:rPr>
          <w:rFonts w:eastAsia="Times New Roman" w:cs="Times New Roman"/>
          <w:color w:val="auto"/>
          <w:lang w:eastAsia="lv-LV"/>
        </w:rPr>
        <w:t>Rīga</w:t>
      </w:r>
      <w:r w:rsidR="009E5032" w:rsidRPr="009E5032">
        <w:rPr>
          <w:rFonts w:eastAsia="Times New Roman" w:cs="Times New Roman"/>
          <w:color w:val="auto"/>
          <w:lang w:eastAsia="lv-LV"/>
        </w:rPr>
        <w:t>, 20</w:t>
      </w:r>
      <w:r w:rsidR="00E6586B">
        <w:rPr>
          <w:rFonts w:eastAsia="Times New Roman" w:cs="Times New Roman"/>
          <w:color w:val="auto"/>
          <w:lang w:eastAsia="lv-LV"/>
        </w:rPr>
        <w:t>23</w:t>
      </w:r>
      <w:r w:rsidR="009E5032" w:rsidRPr="009E5032">
        <w:rPr>
          <w:rFonts w:eastAsia="Times New Roman" w:cs="Times New Roman"/>
          <w:color w:val="auto"/>
          <w:lang w:eastAsia="lv-LV"/>
        </w:rPr>
        <w:t>.gada &lt;datums&gt;.&lt;mēnesis&gt;</w:t>
      </w:r>
    </w:p>
    <w:p w14:paraId="39F634DC" w14:textId="77777777" w:rsidR="009E5032" w:rsidRPr="009E5032" w:rsidRDefault="009E5032" w:rsidP="009E5032">
      <w:pPr>
        <w:spacing w:line="360" w:lineRule="auto"/>
        <w:rPr>
          <w:rFonts w:eastAsia="Times New Roman" w:cs="Times New Roman"/>
          <w:color w:val="auto"/>
          <w:lang w:eastAsia="lv-LV"/>
        </w:rPr>
      </w:pPr>
    </w:p>
    <w:p w14:paraId="3556BB3B" w14:textId="77777777" w:rsidR="009E5032" w:rsidRPr="009E5032" w:rsidRDefault="009E5032" w:rsidP="009E5032">
      <w:pPr>
        <w:spacing w:line="360" w:lineRule="auto"/>
        <w:rPr>
          <w:rFonts w:eastAsia="Times New Roman" w:cs="Times New Roman"/>
          <w:color w:val="auto"/>
          <w:lang w:eastAsia="lv-LV"/>
        </w:rPr>
      </w:pPr>
      <w:r w:rsidRPr="009E5032">
        <w:rPr>
          <w:rFonts w:eastAsia="Times New Roman" w:cs="Times New Roman"/>
          <w:color w:val="auto"/>
          <w:lang w:eastAsia="lv-LV"/>
        </w:rPr>
        <w:t>Apskates sākums – &lt;plkst.&gt;</w:t>
      </w:r>
    </w:p>
    <w:p w14:paraId="5B59A212" w14:textId="77777777" w:rsidR="009E5032" w:rsidRPr="009E5032" w:rsidRDefault="009E5032" w:rsidP="009E5032">
      <w:pPr>
        <w:ind w:left="851" w:hanging="851"/>
        <w:jc w:val="both"/>
        <w:rPr>
          <w:rFonts w:ascii="Arial" w:eastAsia="Times New Roman" w:hAnsi="Arial" w:cs="Times New Roman"/>
          <w:b/>
          <w:color w:val="auto"/>
          <w:sz w:val="20"/>
          <w:lang w:eastAsia="en-US"/>
        </w:rPr>
      </w:pPr>
    </w:p>
    <w:p w14:paraId="18AB6C00" w14:textId="77777777" w:rsidR="009E5032" w:rsidRPr="009E5032" w:rsidRDefault="009E5032" w:rsidP="009E5032">
      <w:pPr>
        <w:ind w:left="851"/>
        <w:jc w:val="both"/>
        <w:rPr>
          <w:rFonts w:ascii="Arial" w:eastAsia="Times New Roman" w:hAnsi="Arial" w:cs="Times New Roman"/>
          <w:b/>
          <w:color w:val="auto"/>
          <w:sz w:val="20"/>
          <w:lang w:eastAsia="en-US"/>
        </w:rPr>
      </w:pPr>
    </w:p>
    <w:p w14:paraId="035AFF37" w14:textId="1521F5B3" w:rsidR="009E5032" w:rsidRPr="009E5032" w:rsidRDefault="009E5032" w:rsidP="009E5032">
      <w:pPr>
        <w:jc w:val="both"/>
        <w:rPr>
          <w:rFonts w:eastAsia="Times New Roman" w:cs="Times New Roman"/>
          <w:color w:val="auto"/>
          <w:lang w:eastAsia="lv-LV"/>
        </w:rPr>
      </w:pPr>
      <w:r w:rsidRPr="009E5032">
        <w:rPr>
          <w:rFonts w:eastAsia="Times New Roman" w:cs="Times New Roman"/>
          <w:color w:val="auto"/>
          <w:lang w:eastAsia="lv-LV"/>
        </w:rPr>
        <w:t xml:space="preserve">Apliecinu, ka saskaņā ar SIA </w:t>
      </w:r>
      <w:r w:rsidR="00E6586B">
        <w:rPr>
          <w:rFonts w:eastAsia="Times New Roman" w:cs="Times New Roman"/>
          <w:color w:val="auto"/>
          <w:lang w:eastAsia="lv-LV"/>
        </w:rPr>
        <w:t>DRUPLAT</w:t>
      </w:r>
      <w:r w:rsidRPr="009E5032">
        <w:rPr>
          <w:rFonts w:eastAsia="Times New Roman" w:cs="Times New Roman"/>
          <w:color w:val="auto"/>
          <w:lang w:eastAsia="lv-LV"/>
        </w:rPr>
        <w:t xml:space="preserve">”, </w:t>
      </w:r>
      <w:proofErr w:type="spellStart"/>
      <w:r w:rsidRPr="009E5032">
        <w:rPr>
          <w:rFonts w:eastAsia="Times New Roman" w:cs="Times New Roman"/>
          <w:color w:val="auto"/>
          <w:lang w:eastAsia="lv-LV"/>
        </w:rPr>
        <w:t>reģ</w:t>
      </w:r>
      <w:proofErr w:type="spellEnd"/>
      <w:r w:rsidRPr="009E5032">
        <w:rPr>
          <w:rFonts w:eastAsia="Times New Roman" w:cs="Times New Roman"/>
          <w:color w:val="auto"/>
          <w:lang w:eastAsia="lv-LV"/>
        </w:rPr>
        <w:t>.</w:t>
      </w:r>
      <w:r w:rsidR="006E2151">
        <w:rPr>
          <w:rFonts w:eastAsia="Times New Roman" w:cs="Times New Roman"/>
          <w:color w:val="auto"/>
          <w:lang w:eastAsia="lv-LV"/>
        </w:rPr>
        <w:t xml:space="preserve"> </w:t>
      </w:r>
      <w:r w:rsidRPr="009E5032">
        <w:rPr>
          <w:rFonts w:eastAsia="Times New Roman" w:cs="Times New Roman"/>
          <w:color w:val="auto"/>
          <w:lang w:eastAsia="lv-LV"/>
        </w:rPr>
        <w:t xml:space="preserve">Nr. </w:t>
      </w:r>
      <w:r w:rsidR="00E6586B">
        <w:rPr>
          <w:rFonts w:ascii="Arial" w:hAnsi="Arial" w:cs="Arial"/>
          <w:caps/>
          <w:color w:val="333333"/>
          <w:sz w:val="18"/>
          <w:szCs w:val="18"/>
          <w:shd w:val="clear" w:color="auto" w:fill="FFFFFF"/>
        </w:rPr>
        <w:t xml:space="preserve">LV40103437166 </w:t>
      </w:r>
      <w:r w:rsidRPr="009E5032">
        <w:rPr>
          <w:rFonts w:eastAsia="Times New Roman" w:cs="Times New Roman"/>
          <w:color w:val="auto"/>
          <w:lang w:eastAsia="lv-LV"/>
        </w:rPr>
        <w:t>, juridiskā adrese:</w:t>
      </w:r>
      <w:r w:rsidR="00490E11">
        <w:rPr>
          <w:rFonts w:eastAsia="Times New Roman" w:cs="Times New Roman"/>
          <w:color w:val="auto"/>
          <w:lang w:eastAsia="lv-LV"/>
        </w:rPr>
        <w:t xml:space="preserve"> Radžu iela 18 </w:t>
      </w:r>
      <w:r w:rsidRPr="009E5032">
        <w:rPr>
          <w:rFonts w:eastAsia="Times New Roman" w:cs="Times New Roman"/>
          <w:color w:val="auto"/>
          <w:lang w:eastAsia="lv-LV"/>
        </w:rPr>
        <w:t xml:space="preserve">, </w:t>
      </w:r>
      <w:r w:rsidR="00490E11">
        <w:rPr>
          <w:rFonts w:eastAsia="Times New Roman" w:cs="Times New Roman"/>
          <w:color w:val="auto"/>
          <w:lang w:eastAsia="lv-LV"/>
        </w:rPr>
        <w:t xml:space="preserve">Rīga </w:t>
      </w:r>
      <w:r w:rsidRPr="009E5032">
        <w:rPr>
          <w:rFonts w:eastAsia="Times New Roman" w:cs="Times New Roman"/>
          <w:color w:val="auto"/>
          <w:lang w:eastAsia="lv-LV"/>
        </w:rPr>
        <w:t xml:space="preserve">, LV - </w:t>
      </w:r>
      <w:r w:rsidR="00490E11">
        <w:rPr>
          <w:rFonts w:eastAsia="Times New Roman" w:cs="Times New Roman"/>
          <w:color w:val="auto"/>
          <w:lang w:eastAsia="lv-LV"/>
        </w:rPr>
        <w:t>1057</w:t>
      </w:r>
      <w:r w:rsidRPr="009E5032">
        <w:rPr>
          <w:rFonts w:eastAsia="Times New Roman" w:cs="Times New Roman"/>
          <w:color w:val="auto"/>
          <w:lang w:eastAsia="lv-LV"/>
        </w:rPr>
        <w:t>, Latvija, (turpmāk – Pasūtītājs) organizētā iepirkuma</w:t>
      </w:r>
      <w:r w:rsidR="00490E11">
        <w:rPr>
          <w:rFonts w:eastAsia="Times New Roman" w:cs="Times New Roman"/>
          <w:color w:val="auto"/>
          <w:lang w:eastAsia="lv-LV"/>
        </w:rPr>
        <w:t xml:space="preserve"> </w:t>
      </w:r>
      <w:r w:rsidR="00490E11" w:rsidRPr="009A2F1E">
        <w:rPr>
          <w:rFonts w:cs="Times New Roman"/>
        </w:rPr>
        <w:t>„</w:t>
      </w:r>
      <w:r w:rsidR="00490E11">
        <w:rPr>
          <w:rFonts w:cs="Times New Roman"/>
        </w:rPr>
        <w:t>Aprīkojuma iegāde</w:t>
      </w:r>
      <w:r w:rsidR="00490E11" w:rsidRPr="002A1614">
        <w:rPr>
          <w:rFonts w:cs="Times New Roman"/>
        </w:rPr>
        <w:t xml:space="preserve"> </w:t>
      </w:r>
      <w:r w:rsidR="00490E11">
        <w:rPr>
          <w:rFonts w:cs="Times New Roman"/>
        </w:rPr>
        <w:t>inovatīvas iekārtas prototipa izveidei koka un tekstila atkritumu pārstrādei skaidu bloku ražošanai</w:t>
      </w:r>
      <w:r w:rsidRPr="009E5032">
        <w:rPr>
          <w:rFonts w:eastAsia="Times New Roman" w:cs="Times New Roman"/>
          <w:color w:val="auto"/>
          <w:lang w:eastAsia="lv-LV"/>
        </w:rPr>
        <w:t xml:space="preserve">”, noteikumiem, esam veikuši Preču uzstādīšanas vietas: </w:t>
      </w:r>
      <w:r w:rsidR="007642CC" w:rsidRPr="007642CC">
        <w:rPr>
          <w:rFonts w:eastAsia="Times New Roman" w:cs="Times New Roman"/>
          <w:color w:val="auto"/>
          <w:lang w:eastAsia="lv-LV"/>
        </w:rPr>
        <w:t xml:space="preserve">Lauku iela 12, Jāņmuiža, Priekuļu pagasts, </w:t>
      </w:r>
      <w:proofErr w:type="spellStart"/>
      <w:r w:rsidR="007642CC" w:rsidRPr="007642CC">
        <w:rPr>
          <w:rFonts w:eastAsia="Times New Roman" w:cs="Times New Roman"/>
          <w:color w:val="auto"/>
          <w:lang w:eastAsia="lv-LV"/>
        </w:rPr>
        <w:t>Cēsu</w:t>
      </w:r>
      <w:proofErr w:type="spellEnd"/>
      <w:r w:rsidR="007642CC" w:rsidRPr="007642CC">
        <w:rPr>
          <w:rFonts w:eastAsia="Times New Roman" w:cs="Times New Roman"/>
          <w:color w:val="auto"/>
          <w:lang w:eastAsia="lv-LV"/>
        </w:rPr>
        <w:t xml:space="preserve"> novads</w:t>
      </w:r>
      <w:r w:rsidR="007642CC">
        <w:rPr>
          <w:rFonts w:eastAsia="Times New Roman" w:cs="Times New Roman"/>
          <w:color w:val="auto"/>
          <w:lang w:eastAsia="lv-LV"/>
        </w:rPr>
        <w:t>.</w:t>
      </w:r>
    </w:p>
    <w:p w14:paraId="54FD91D5" w14:textId="77777777" w:rsidR="009E5032" w:rsidRPr="009E5032" w:rsidRDefault="009E5032" w:rsidP="009E5032">
      <w:pPr>
        <w:jc w:val="both"/>
        <w:rPr>
          <w:rFonts w:eastAsia="Times New Roman" w:cs="Times New Roman"/>
          <w:color w:val="auto"/>
          <w:lang w:eastAsia="lv-LV"/>
        </w:rPr>
      </w:pPr>
    </w:p>
    <w:p w14:paraId="1ED082B4" w14:textId="77777777" w:rsidR="009E5032" w:rsidRPr="009E5032" w:rsidRDefault="009E5032" w:rsidP="009E5032">
      <w:pPr>
        <w:jc w:val="both"/>
        <w:rPr>
          <w:rFonts w:eastAsia="Times New Roman" w:cs="Times New Roman"/>
          <w:color w:val="auto"/>
          <w:lang w:eastAsia="lv-LV"/>
        </w:rPr>
      </w:pPr>
      <w:r w:rsidRPr="009E5032">
        <w:rPr>
          <w:rFonts w:eastAsia="Times New Roman" w:cs="Times New Roman"/>
          <w:color w:val="auto"/>
          <w:lang w:eastAsia="lv-LV"/>
        </w:rPr>
        <w:t>Pretendenta pilnvarotais pārstāvis ir iepazinies ar Preču uzstādīšanas vietas stāvokli un veicamo darbu apjomu uz vietas objektā.</w:t>
      </w:r>
    </w:p>
    <w:p w14:paraId="40330390" w14:textId="77777777" w:rsidR="009E5032" w:rsidRPr="009E5032" w:rsidRDefault="009E5032" w:rsidP="009E5032">
      <w:pPr>
        <w:ind w:left="851"/>
        <w:jc w:val="both"/>
        <w:rPr>
          <w:rFonts w:ascii="Arial" w:eastAsia="Times New Roman" w:hAnsi="Arial" w:cs="Times New Roman"/>
          <w:b/>
          <w:color w:val="auto"/>
          <w:sz w:val="20"/>
          <w:lang w:eastAsia="en-US"/>
        </w:rPr>
      </w:pPr>
    </w:p>
    <w:p w14:paraId="001C92CB" w14:textId="77777777" w:rsidR="009E5032" w:rsidRPr="009E5032" w:rsidRDefault="009E5032" w:rsidP="009E5032">
      <w:pPr>
        <w:ind w:left="851"/>
        <w:jc w:val="both"/>
        <w:rPr>
          <w:rFonts w:ascii="Arial" w:eastAsia="Times New Roman" w:hAnsi="Arial" w:cs="Times New Roman"/>
          <w:b/>
          <w:color w:val="auto"/>
          <w:sz w:val="20"/>
          <w:lang w:eastAsia="en-US"/>
        </w:rPr>
      </w:pPr>
    </w:p>
    <w:p w14:paraId="6338234D" w14:textId="77777777" w:rsidR="009E5032" w:rsidRPr="009E5032" w:rsidRDefault="009E5032" w:rsidP="009E5032">
      <w:pPr>
        <w:ind w:left="851"/>
        <w:jc w:val="both"/>
        <w:rPr>
          <w:rFonts w:ascii="Arial" w:eastAsia="Times New Roman" w:hAnsi="Arial" w:cs="Times New Roman"/>
          <w:b/>
          <w:color w:val="auto"/>
          <w:sz w:val="20"/>
          <w:lang w:eastAsia="en-US"/>
        </w:rPr>
      </w:pPr>
    </w:p>
    <w:p w14:paraId="7BAF2B98" w14:textId="77777777" w:rsidR="009E5032" w:rsidRPr="009E5032" w:rsidRDefault="009E5032" w:rsidP="009E5032">
      <w:pPr>
        <w:spacing w:line="360" w:lineRule="auto"/>
        <w:rPr>
          <w:rFonts w:eastAsia="Times New Roman" w:cs="Times New Roman"/>
          <w:i/>
          <w:color w:val="auto"/>
          <w:lang w:eastAsia="lv-LV"/>
        </w:rPr>
      </w:pPr>
      <w:r w:rsidRPr="009E5032">
        <w:rPr>
          <w:rFonts w:eastAsia="Times New Roman" w:cs="Times New Roman"/>
          <w:color w:val="auto"/>
          <w:lang w:eastAsia="lv-LV"/>
        </w:rPr>
        <w:t xml:space="preserve">Apskates beigas – </w:t>
      </w:r>
      <w:r w:rsidRPr="009E5032">
        <w:rPr>
          <w:rFonts w:eastAsia="Times New Roman" w:cs="Times New Roman"/>
          <w:i/>
          <w:color w:val="auto"/>
          <w:lang w:eastAsia="lv-LV"/>
        </w:rPr>
        <w:t>&lt;plkst.&gt;</w:t>
      </w:r>
    </w:p>
    <w:p w14:paraId="0A2860A8" w14:textId="77777777" w:rsidR="009E5032" w:rsidRPr="009E5032" w:rsidRDefault="009E5032" w:rsidP="009E5032">
      <w:pPr>
        <w:spacing w:line="360" w:lineRule="auto"/>
        <w:rPr>
          <w:rFonts w:eastAsia="Times New Roman" w:cs="Times New Roman"/>
          <w:i/>
          <w:color w:val="auto"/>
          <w:lang w:eastAsia="lv-LV"/>
        </w:rPr>
      </w:pPr>
    </w:p>
    <w:tbl>
      <w:tblPr>
        <w:tblW w:w="9348" w:type="dxa"/>
        <w:tblLayout w:type="fixed"/>
        <w:tblLook w:val="0000" w:firstRow="0" w:lastRow="0" w:firstColumn="0" w:lastColumn="0" w:noHBand="0" w:noVBand="0"/>
      </w:tblPr>
      <w:tblGrid>
        <w:gridCol w:w="5017"/>
        <w:gridCol w:w="4331"/>
      </w:tblGrid>
      <w:tr w:rsidR="009E5032" w:rsidRPr="009E5032" w14:paraId="583D39F0" w14:textId="77777777" w:rsidTr="004562CF">
        <w:tc>
          <w:tcPr>
            <w:tcW w:w="4927" w:type="dxa"/>
          </w:tcPr>
          <w:p w14:paraId="4A10B904" w14:textId="77777777" w:rsidR="009E5032" w:rsidRPr="009E5032" w:rsidRDefault="009E5032" w:rsidP="009E5032">
            <w:pPr>
              <w:snapToGrid w:val="0"/>
              <w:spacing w:before="120" w:after="120"/>
              <w:ind w:right="141"/>
              <w:jc w:val="both"/>
              <w:rPr>
                <w:rFonts w:eastAsia="Times New Roman" w:cs="Times New Roman"/>
                <w:color w:val="auto"/>
                <w:lang w:eastAsia="lv-LV"/>
              </w:rPr>
            </w:pPr>
            <w:r w:rsidRPr="009E5032">
              <w:rPr>
                <w:rFonts w:eastAsia="Times New Roman" w:cs="Times New Roman"/>
                <w:color w:val="auto"/>
                <w:lang w:eastAsia="lv-LV"/>
              </w:rPr>
              <w:t>Pretendenta nosaukums:</w:t>
            </w:r>
          </w:p>
          <w:p w14:paraId="7E9699D4" w14:textId="77777777" w:rsidR="009E5032" w:rsidRPr="009E5032" w:rsidRDefault="009E5032" w:rsidP="009E5032">
            <w:pPr>
              <w:snapToGrid w:val="0"/>
              <w:spacing w:before="120" w:after="120"/>
              <w:ind w:right="141"/>
              <w:jc w:val="both"/>
              <w:rPr>
                <w:rFonts w:eastAsia="Times New Roman" w:cs="Times New Roman"/>
                <w:color w:val="auto"/>
                <w:lang w:eastAsia="lv-LV"/>
              </w:rPr>
            </w:pPr>
            <w:r w:rsidRPr="009E5032">
              <w:rPr>
                <w:rFonts w:eastAsia="Times New Roman" w:cs="Times New Roman"/>
                <w:color w:val="auto"/>
                <w:lang w:eastAsia="lv-LV"/>
              </w:rPr>
              <w:t>Amatpersonas vai pilnvarotās personas paraksts:</w:t>
            </w:r>
          </w:p>
        </w:tc>
        <w:tc>
          <w:tcPr>
            <w:tcW w:w="4253" w:type="dxa"/>
            <w:tcBorders>
              <w:bottom w:val="single" w:sz="4" w:space="0" w:color="000000"/>
            </w:tcBorders>
          </w:tcPr>
          <w:p w14:paraId="72984FE0" w14:textId="77777777" w:rsidR="009E5032" w:rsidRPr="009E5032" w:rsidRDefault="009E5032" w:rsidP="009E5032">
            <w:pPr>
              <w:snapToGrid w:val="0"/>
              <w:spacing w:before="120" w:after="120"/>
              <w:ind w:right="141"/>
              <w:jc w:val="right"/>
              <w:rPr>
                <w:rFonts w:eastAsia="Times New Roman" w:cs="Times New Roman"/>
                <w:color w:val="auto"/>
                <w:lang w:eastAsia="lv-LV"/>
              </w:rPr>
            </w:pPr>
            <w:r w:rsidRPr="009E5032">
              <w:rPr>
                <w:rFonts w:eastAsia="Times New Roman" w:cs="Times New Roman"/>
                <w:color w:val="auto"/>
                <w:lang w:eastAsia="lv-LV"/>
              </w:rPr>
              <w:t>_________________________________</w:t>
            </w:r>
          </w:p>
        </w:tc>
      </w:tr>
      <w:tr w:rsidR="009E5032" w:rsidRPr="009E5032" w14:paraId="7CE11F96" w14:textId="77777777" w:rsidTr="004562CF">
        <w:tc>
          <w:tcPr>
            <w:tcW w:w="4927" w:type="dxa"/>
          </w:tcPr>
          <w:p w14:paraId="3FE485E1" w14:textId="77777777" w:rsidR="009E5032" w:rsidRPr="009E5032" w:rsidRDefault="009E5032" w:rsidP="009E5032">
            <w:pPr>
              <w:snapToGrid w:val="0"/>
              <w:spacing w:before="120" w:after="120"/>
              <w:ind w:right="141"/>
              <w:jc w:val="both"/>
              <w:rPr>
                <w:rFonts w:eastAsia="Times New Roman" w:cs="Times New Roman"/>
                <w:color w:val="auto"/>
                <w:lang w:eastAsia="lv-LV"/>
              </w:rPr>
            </w:pPr>
            <w:r w:rsidRPr="009E5032">
              <w:rPr>
                <w:rFonts w:eastAsia="Times New Roman" w:cs="Times New Roman"/>
                <w:color w:val="auto"/>
                <w:lang w:eastAsia="lv-LV"/>
              </w:rPr>
              <w:t>Parakstītāja vārds, uzvārds un amats:</w:t>
            </w:r>
          </w:p>
        </w:tc>
        <w:tc>
          <w:tcPr>
            <w:tcW w:w="4253" w:type="dxa"/>
            <w:tcBorders>
              <w:bottom w:val="single" w:sz="4" w:space="0" w:color="000000"/>
            </w:tcBorders>
          </w:tcPr>
          <w:p w14:paraId="3CF0CC79" w14:textId="77777777" w:rsidR="009E5032" w:rsidRPr="009E5032" w:rsidRDefault="009E5032" w:rsidP="009E5032">
            <w:pPr>
              <w:snapToGrid w:val="0"/>
              <w:spacing w:before="120" w:after="120"/>
              <w:ind w:right="141"/>
              <w:jc w:val="both"/>
              <w:rPr>
                <w:rFonts w:eastAsia="Times New Roman" w:cs="Times New Roman"/>
                <w:color w:val="auto"/>
                <w:lang w:eastAsia="lv-LV"/>
              </w:rPr>
            </w:pPr>
          </w:p>
        </w:tc>
      </w:tr>
    </w:tbl>
    <w:p w14:paraId="6385B154" w14:textId="77777777" w:rsidR="009E5032" w:rsidRPr="009E5032" w:rsidRDefault="009E5032" w:rsidP="009E5032">
      <w:pPr>
        <w:spacing w:line="360" w:lineRule="auto"/>
        <w:rPr>
          <w:rFonts w:eastAsia="Times New Roman" w:cs="Times New Roman"/>
          <w:i/>
          <w:color w:val="auto"/>
          <w:lang w:eastAsia="lv-LV"/>
        </w:rPr>
      </w:pPr>
    </w:p>
    <w:p w14:paraId="1AF0DCD4" w14:textId="77777777" w:rsidR="009E5032" w:rsidRPr="009E5032" w:rsidRDefault="009E5032" w:rsidP="009E5032">
      <w:pPr>
        <w:spacing w:line="360" w:lineRule="auto"/>
        <w:rPr>
          <w:rFonts w:eastAsia="Times New Roman" w:cs="Times New Roman"/>
          <w:i/>
          <w:color w:val="auto"/>
          <w:lang w:eastAsia="lv-LV"/>
        </w:rPr>
      </w:pPr>
    </w:p>
    <w:p w14:paraId="2554676A" w14:textId="77777777" w:rsidR="009E5032" w:rsidRPr="009E5032" w:rsidRDefault="009E5032" w:rsidP="009E5032">
      <w:pPr>
        <w:ind w:left="851"/>
        <w:jc w:val="both"/>
        <w:rPr>
          <w:rFonts w:ascii="Arial" w:eastAsia="Times New Roman" w:hAnsi="Arial" w:cs="Times New Roman"/>
          <w:b/>
          <w:color w:val="auto"/>
          <w:sz w:val="20"/>
          <w:lang w:eastAsia="en-US"/>
        </w:rPr>
      </w:pPr>
    </w:p>
    <w:p w14:paraId="32102267" w14:textId="77777777" w:rsidR="009E5032" w:rsidRPr="009E5032" w:rsidRDefault="009E5032" w:rsidP="009E5032">
      <w:pPr>
        <w:jc w:val="both"/>
        <w:rPr>
          <w:rFonts w:ascii="Arial" w:eastAsia="Times New Roman" w:hAnsi="Arial" w:cs="Times New Roman"/>
          <w:b/>
          <w:color w:val="auto"/>
          <w:sz w:val="20"/>
          <w:lang w:eastAsia="en-US"/>
        </w:rPr>
      </w:pPr>
    </w:p>
    <w:p w14:paraId="30049B8A" w14:textId="77777777" w:rsidR="009E5032" w:rsidRPr="009E5032" w:rsidRDefault="009E5032" w:rsidP="009E5032">
      <w:pPr>
        <w:rPr>
          <w:rFonts w:eastAsia="Times New Roman" w:cs="Times New Roman"/>
          <w:color w:val="auto"/>
          <w:lang w:eastAsia="en-US"/>
        </w:rPr>
      </w:pPr>
      <w:r w:rsidRPr="009E5032">
        <w:rPr>
          <w:rFonts w:eastAsia="Times New Roman" w:cs="Times New Roman"/>
          <w:color w:val="auto"/>
          <w:lang w:eastAsia="en-US"/>
        </w:rPr>
        <w:t xml:space="preserve">Apstiprina: </w:t>
      </w:r>
    </w:p>
    <w:p w14:paraId="3BCFD9F8" w14:textId="77777777" w:rsidR="009E5032" w:rsidRPr="009E5032" w:rsidRDefault="009E5032" w:rsidP="009E5032">
      <w:pPr>
        <w:rPr>
          <w:rFonts w:eastAsia="Times New Roman" w:cs="Times New Roman"/>
          <w:color w:val="auto"/>
          <w:lang w:eastAsia="en-US"/>
        </w:rPr>
      </w:pPr>
    </w:p>
    <w:p w14:paraId="2FE9DAF5" w14:textId="77777777" w:rsidR="009E5032" w:rsidRPr="009E5032" w:rsidRDefault="009E5032" w:rsidP="009E5032">
      <w:pPr>
        <w:jc w:val="both"/>
        <w:rPr>
          <w:rFonts w:eastAsia="Times New Roman" w:cs="Times New Roman"/>
          <w:color w:val="auto"/>
          <w:lang w:eastAsia="en-US"/>
        </w:rPr>
      </w:pPr>
      <w:r w:rsidRPr="009E5032">
        <w:rPr>
          <w:rFonts w:eastAsia="Times New Roman" w:cs="Times New Roman"/>
          <w:color w:val="auto"/>
          <w:lang w:eastAsia="en-US"/>
        </w:rPr>
        <w:t>Pasūtītājs:________________________</w:t>
      </w:r>
      <w:r w:rsidRPr="009E5032">
        <w:rPr>
          <w:rFonts w:eastAsia="Times New Roman" w:cs="Times New Roman"/>
          <w:color w:val="auto"/>
          <w:lang w:eastAsia="en-US"/>
        </w:rPr>
        <w:tab/>
      </w:r>
      <w:r w:rsidRPr="009E5032">
        <w:rPr>
          <w:rFonts w:eastAsia="Times New Roman" w:cs="Times New Roman"/>
          <w:color w:val="auto"/>
          <w:lang w:eastAsia="en-US"/>
        </w:rPr>
        <w:tab/>
        <w:t xml:space="preserve">______________   </w:t>
      </w:r>
    </w:p>
    <w:p w14:paraId="3981B701" w14:textId="77777777" w:rsidR="009E5032" w:rsidRPr="009E5032" w:rsidRDefault="009E5032" w:rsidP="009E5032">
      <w:pPr>
        <w:ind w:left="720" w:firstLine="720"/>
        <w:jc w:val="both"/>
        <w:rPr>
          <w:rFonts w:eastAsia="Times New Roman" w:cs="Times New Roman"/>
          <w:i/>
          <w:color w:val="auto"/>
          <w:sz w:val="22"/>
          <w:szCs w:val="22"/>
          <w:lang w:eastAsia="en-US"/>
        </w:rPr>
      </w:pPr>
      <w:r w:rsidRPr="009E5032">
        <w:rPr>
          <w:rFonts w:eastAsia="Times New Roman" w:cs="Times New Roman"/>
          <w:i/>
          <w:color w:val="auto"/>
          <w:sz w:val="22"/>
          <w:szCs w:val="22"/>
          <w:lang w:eastAsia="en-US"/>
        </w:rPr>
        <w:t>(Vārds, uzvārds)</w:t>
      </w:r>
      <w:r w:rsidRPr="009E5032">
        <w:rPr>
          <w:rFonts w:eastAsia="Times New Roman" w:cs="Times New Roman"/>
          <w:i/>
          <w:color w:val="auto"/>
          <w:sz w:val="22"/>
          <w:szCs w:val="22"/>
          <w:lang w:eastAsia="en-US"/>
        </w:rPr>
        <w:tab/>
      </w:r>
      <w:r w:rsidRPr="009E5032">
        <w:rPr>
          <w:rFonts w:eastAsia="Times New Roman" w:cs="Times New Roman"/>
          <w:i/>
          <w:color w:val="auto"/>
          <w:sz w:val="22"/>
          <w:szCs w:val="22"/>
          <w:lang w:eastAsia="en-US"/>
        </w:rPr>
        <w:tab/>
      </w:r>
      <w:r w:rsidRPr="009E5032">
        <w:rPr>
          <w:rFonts w:eastAsia="Times New Roman" w:cs="Times New Roman"/>
          <w:i/>
          <w:color w:val="auto"/>
          <w:sz w:val="22"/>
          <w:szCs w:val="22"/>
          <w:lang w:eastAsia="en-US"/>
        </w:rPr>
        <w:tab/>
        <w:t>(Paraksts)</w:t>
      </w:r>
      <w:r w:rsidRPr="009E5032">
        <w:rPr>
          <w:rFonts w:eastAsia="Times New Roman" w:cs="Times New Roman"/>
          <w:i/>
          <w:color w:val="auto"/>
          <w:sz w:val="22"/>
          <w:szCs w:val="22"/>
          <w:lang w:eastAsia="en-US"/>
        </w:rPr>
        <w:tab/>
      </w:r>
      <w:r w:rsidRPr="009E5032">
        <w:rPr>
          <w:rFonts w:eastAsia="Times New Roman" w:cs="Times New Roman"/>
          <w:i/>
          <w:color w:val="auto"/>
          <w:sz w:val="22"/>
          <w:szCs w:val="22"/>
          <w:lang w:eastAsia="en-US"/>
        </w:rPr>
        <w:tab/>
      </w:r>
    </w:p>
    <w:p w14:paraId="40567E93" w14:textId="77777777" w:rsidR="009E5032" w:rsidRPr="009E5032" w:rsidRDefault="009E5032" w:rsidP="009E5032">
      <w:pPr>
        <w:jc w:val="both"/>
        <w:rPr>
          <w:rFonts w:eastAsia="Times New Roman" w:cs="Times New Roman"/>
          <w:i/>
          <w:color w:val="auto"/>
          <w:sz w:val="22"/>
          <w:szCs w:val="22"/>
          <w:lang w:eastAsia="en-US"/>
        </w:rPr>
      </w:pPr>
    </w:p>
    <w:p w14:paraId="42299DB5" w14:textId="4AF81EB5" w:rsidR="009E5032" w:rsidRDefault="009E5032" w:rsidP="004C7520"/>
    <w:p w14:paraId="2BBEE584" w14:textId="5577B1AC" w:rsidR="00B5590F" w:rsidRDefault="00B5590F" w:rsidP="004C7520"/>
    <w:p w14:paraId="6BE80094" w14:textId="3E6B1996" w:rsidR="00B5590F" w:rsidRDefault="00B5590F" w:rsidP="004C7520"/>
    <w:p w14:paraId="2DC17805" w14:textId="72261A33" w:rsidR="00B5590F" w:rsidRDefault="00B5590F" w:rsidP="004C7520"/>
    <w:p w14:paraId="3AC8142F" w14:textId="28BB1A14" w:rsidR="00B5590F" w:rsidRDefault="00B5590F" w:rsidP="004C7520"/>
    <w:p w14:paraId="2CE4444A" w14:textId="4C1C8840" w:rsidR="00B5590F" w:rsidRDefault="00B5590F" w:rsidP="004C7520"/>
    <w:p w14:paraId="7DA3D005" w14:textId="107048AE" w:rsidR="00B5590F" w:rsidRDefault="00B5590F" w:rsidP="004C7520"/>
    <w:p w14:paraId="3EA0EE3D" w14:textId="3EE06863" w:rsidR="00B5590F" w:rsidRDefault="00B5590F" w:rsidP="004C7520"/>
    <w:p w14:paraId="421169B8" w14:textId="311183D3" w:rsidR="00B5590F" w:rsidRDefault="00B5590F" w:rsidP="004C7520"/>
    <w:p w14:paraId="53A7FE53" w14:textId="77777777" w:rsidR="00B5590F" w:rsidRPr="004C7520" w:rsidRDefault="00B5590F" w:rsidP="004C7520"/>
    <w:sectPr w:rsidR="00B5590F" w:rsidRPr="004C7520" w:rsidSect="009E5032">
      <w:type w:val="oddPage"/>
      <w:pgSz w:w="11900" w:h="16840"/>
      <w:pgMar w:top="1366" w:right="1412" w:bottom="1440" w:left="1701" w:header="284" w:footer="6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4016" w14:textId="77777777" w:rsidR="00FD5B11" w:rsidRDefault="00FD5B11" w:rsidP="00BB5D6A">
      <w:r>
        <w:separator/>
      </w:r>
    </w:p>
  </w:endnote>
  <w:endnote w:type="continuationSeparator" w:id="0">
    <w:p w14:paraId="6A1980C9" w14:textId="77777777" w:rsidR="00FD5B11" w:rsidRDefault="00FD5B11" w:rsidP="00BB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sz w:val="28"/>
        <w:szCs w:val="28"/>
      </w:rPr>
      <w:id w:val="1656026415"/>
      <w:docPartObj>
        <w:docPartGallery w:val="Page Numbers (Bottom of Page)"/>
        <w:docPartUnique/>
      </w:docPartObj>
    </w:sdtPr>
    <w:sdtEndPr>
      <w:rPr>
        <w:rStyle w:val="PageNumber"/>
        <w:sz w:val="48"/>
        <w:szCs w:val="48"/>
      </w:rPr>
    </w:sdtEndPr>
    <w:sdtContent>
      <w:p w14:paraId="536F137A" w14:textId="50A58929" w:rsidR="004562CF" w:rsidRPr="00F447B6" w:rsidRDefault="004562CF" w:rsidP="00FF7EEB">
        <w:pPr>
          <w:pStyle w:val="Footer"/>
          <w:framePr w:w="455" w:h="481" w:hRule="exact" w:wrap="none" w:vAnchor="text" w:hAnchor="page" w:x="11091" w:y="1"/>
          <w:jc w:val="right"/>
          <w:rPr>
            <w:rStyle w:val="PageNumber"/>
            <w:rFonts w:cs="Times New Roman"/>
            <w:sz w:val="28"/>
            <w:szCs w:val="28"/>
          </w:rPr>
        </w:pPr>
        <w:r w:rsidRPr="00F447B6">
          <w:rPr>
            <w:rStyle w:val="PageNumber"/>
            <w:rFonts w:cs="Times New Roman"/>
            <w:sz w:val="28"/>
            <w:szCs w:val="28"/>
            <w:lang w:bidi="lv-LV"/>
          </w:rPr>
          <w:fldChar w:fldCharType="begin"/>
        </w:r>
        <w:r w:rsidRPr="00F447B6">
          <w:rPr>
            <w:rStyle w:val="PageNumber"/>
            <w:rFonts w:cs="Times New Roman"/>
            <w:sz w:val="28"/>
            <w:szCs w:val="28"/>
            <w:lang w:bidi="lv-LV"/>
          </w:rPr>
          <w:instrText xml:space="preserve"> PAGE </w:instrText>
        </w:r>
        <w:r w:rsidRPr="00F447B6">
          <w:rPr>
            <w:rStyle w:val="PageNumber"/>
            <w:rFonts w:cs="Times New Roman"/>
            <w:sz w:val="28"/>
            <w:szCs w:val="28"/>
            <w:lang w:bidi="lv-LV"/>
          </w:rPr>
          <w:fldChar w:fldCharType="separate"/>
        </w:r>
        <w:r w:rsidR="00D07CE8">
          <w:rPr>
            <w:rStyle w:val="PageNumber"/>
            <w:rFonts w:cs="Times New Roman"/>
            <w:noProof/>
            <w:sz w:val="28"/>
            <w:szCs w:val="28"/>
            <w:lang w:bidi="lv-LV"/>
          </w:rPr>
          <w:t>12</w:t>
        </w:r>
        <w:r w:rsidRPr="00F447B6">
          <w:rPr>
            <w:rStyle w:val="PageNumber"/>
            <w:rFonts w:cs="Times New Roman"/>
            <w:sz w:val="28"/>
            <w:szCs w:val="28"/>
            <w:lang w:bidi="lv-LV"/>
          </w:rPr>
          <w:fldChar w:fldCharType="end"/>
        </w:r>
      </w:p>
    </w:sdtContent>
  </w:sdt>
  <w:p w14:paraId="674B1991" w14:textId="01C7D0C1" w:rsidR="004562CF" w:rsidRDefault="004562CF" w:rsidP="00CE330C">
    <w:pPr>
      <w:pStyle w:val="Footer"/>
      <w:ind w:right="360"/>
    </w:pPr>
    <w:r>
      <w:rPr>
        <w:noProof/>
        <w:lang w:val="en-US" w:eastAsia="en-US"/>
      </w:rPr>
      <w:drawing>
        <wp:anchor distT="0" distB="0" distL="114300" distR="114300" simplePos="0" relativeHeight="251664384" behindDoc="0" locked="0" layoutInCell="1" allowOverlap="1" wp14:anchorId="69A03B93" wp14:editId="561C6E69">
          <wp:simplePos x="0" y="0"/>
          <wp:positionH relativeFrom="column">
            <wp:posOffset>-190500</wp:posOffset>
          </wp:positionH>
          <wp:positionV relativeFrom="page">
            <wp:posOffset>9786620</wp:posOffset>
          </wp:positionV>
          <wp:extent cx="6129020" cy="721360"/>
          <wp:effectExtent l="0" t="0" r="5080"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29020" cy="7213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sz w:val="28"/>
        <w:szCs w:val="28"/>
      </w:rPr>
      <w:id w:val="493697414"/>
      <w:docPartObj>
        <w:docPartGallery w:val="Page Numbers (Bottom of Page)"/>
        <w:docPartUnique/>
      </w:docPartObj>
    </w:sdtPr>
    <w:sdtEndPr>
      <w:rPr>
        <w:rStyle w:val="PageNumber"/>
        <w:sz w:val="48"/>
        <w:szCs w:val="48"/>
      </w:rPr>
    </w:sdtEndPr>
    <w:sdtContent>
      <w:p w14:paraId="4E55991F" w14:textId="036F67D5" w:rsidR="004562CF" w:rsidRPr="00F447B6" w:rsidRDefault="004562CF" w:rsidP="00FF7EEB">
        <w:pPr>
          <w:pStyle w:val="Footer"/>
          <w:framePr w:w="455" w:h="481" w:hRule="exact" w:wrap="none" w:vAnchor="text" w:hAnchor="page" w:x="11091" w:y="40"/>
          <w:jc w:val="right"/>
          <w:rPr>
            <w:rStyle w:val="PageNumber"/>
            <w:rFonts w:cs="Times New Roman"/>
            <w:sz w:val="28"/>
            <w:szCs w:val="28"/>
          </w:rPr>
        </w:pPr>
        <w:r w:rsidRPr="00F447B6">
          <w:rPr>
            <w:rStyle w:val="PageNumber"/>
            <w:rFonts w:cs="Times New Roman"/>
            <w:sz w:val="28"/>
            <w:szCs w:val="28"/>
            <w:lang w:bidi="lv-LV"/>
          </w:rPr>
          <w:fldChar w:fldCharType="begin"/>
        </w:r>
        <w:r w:rsidRPr="00F447B6">
          <w:rPr>
            <w:rStyle w:val="PageNumber"/>
            <w:rFonts w:cs="Times New Roman"/>
            <w:sz w:val="28"/>
            <w:szCs w:val="28"/>
            <w:lang w:bidi="lv-LV"/>
          </w:rPr>
          <w:instrText xml:space="preserve"> PAGE </w:instrText>
        </w:r>
        <w:r w:rsidRPr="00F447B6">
          <w:rPr>
            <w:rStyle w:val="PageNumber"/>
            <w:rFonts w:cs="Times New Roman"/>
            <w:sz w:val="28"/>
            <w:szCs w:val="28"/>
            <w:lang w:bidi="lv-LV"/>
          </w:rPr>
          <w:fldChar w:fldCharType="separate"/>
        </w:r>
        <w:r w:rsidR="00D07CE8">
          <w:rPr>
            <w:rStyle w:val="PageNumber"/>
            <w:rFonts w:cs="Times New Roman"/>
            <w:noProof/>
            <w:sz w:val="28"/>
            <w:szCs w:val="28"/>
            <w:lang w:bidi="lv-LV"/>
          </w:rPr>
          <w:t>11</w:t>
        </w:r>
        <w:r w:rsidRPr="00F447B6">
          <w:rPr>
            <w:rStyle w:val="PageNumber"/>
            <w:rFonts w:cs="Times New Roman"/>
            <w:sz w:val="28"/>
            <w:szCs w:val="28"/>
            <w:lang w:bidi="lv-LV"/>
          </w:rPr>
          <w:fldChar w:fldCharType="end"/>
        </w:r>
      </w:p>
    </w:sdtContent>
  </w:sdt>
  <w:p w14:paraId="44E00DCF" w14:textId="77777777" w:rsidR="004562CF" w:rsidRDefault="004562CF" w:rsidP="0042514F">
    <w:pPr>
      <w:pStyle w:val="Footer"/>
      <w:ind w:right="360"/>
    </w:pPr>
    <w:r>
      <w:rPr>
        <w:noProof/>
        <w:lang w:val="en-US" w:eastAsia="en-US"/>
      </w:rPr>
      <w:drawing>
        <wp:anchor distT="0" distB="0" distL="114300" distR="114300" simplePos="0" relativeHeight="251654144" behindDoc="0" locked="0" layoutInCell="1" allowOverlap="1" wp14:anchorId="6C91FA7B" wp14:editId="37433426">
          <wp:simplePos x="0" y="0"/>
          <wp:positionH relativeFrom="column">
            <wp:posOffset>-110062</wp:posOffset>
          </wp:positionH>
          <wp:positionV relativeFrom="page">
            <wp:posOffset>9791700</wp:posOffset>
          </wp:positionV>
          <wp:extent cx="6129020" cy="721360"/>
          <wp:effectExtent l="0" t="0" r="5080" b="25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29020" cy="721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0EF5" w14:textId="77777777" w:rsidR="00FD5B11" w:rsidRDefault="00FD5B11" w:rsidP="00BB5D6A">
      <w:r>
        <w:separator/>
      </w:r>
    </w:p>
  </w:footnote>
  <w:footnote w:type="continuationSeparator" w:id="0">
    <w:p w14:paraId="5D1C8AC3" w14:textId="77777777" w:rsidR="00FD5B11" w:rsidRDefault="00FD5B11" w:rsidP="00BB5D6A">
      <w:r>
        <w:continuationSeparator/>
      </w:r>
    </w:p>
  </w:footnote>
  <w:footnote w:id="1">
    <w:p w14:paraId="18DC6876" w14:textId="7CD945AD" w:rsidR="004562CF" w:rsidRPr="00BD57FB" w:rsidRDefault="004562CF" w:rsidP="00805A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848F" w14:textId="77777777" w:rsidR="004562CF" w:rsidRDefault="004562CF" w:rsidP="006B0BDE">
    <w:pPr>
      <w:pStyle w:val="Header"/>
      <w:tabs>
        <w:tab w:val="clear" w:pos="4680"/>
        <w:tab w:val="clear" w:pos="9360"/>
        <w:tab w:val="left" w:pos="928"/>
      </w:tabs>
    </w:pPr>
    <w:r>
      <w:rPr>
        <w:noProof/>
        <w:lang w:val="en-US" w:eastAsia="en-US"/>
      </w:rPr>
      <w:drawing>
        <wp:anchor distT="0" distB="0" distL="114300" distR="114300" simplePos="0" relativeHeight="251662336" behindDoc="0" locked="0" layoutInCell="1" allowOverlap="1" wp14:anchorId="72A59F13" wp14:editId="56D482ED">
          <wp:simplePos x="0" y="0"/>
          <wp:positionH relativeFrom="column">
            <wp:posOffset>-1090295</wp:posOffset>
          </wp:positionH>
          <wp:positionV relativeFrom="paragraph">
            <wp:posOffset>-117077</wp:posOffset>
          </wp:positionV>
          <wp:extent cx="7769504" cy="594360"/>
          <wp:effectExtent l="0" t="0" r="3175"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69504" cy="594360"/>
                  </a:xfrm>
                  <a:prstGeom prst="rect">
                    <a:avLst/>
                  </a:prstGeom>
                </pic:spPr>
              </pic:pic>
            </a:graphicData>
          </a:graphic>
          <wp14:sizeRelH relativeFrom="page">
            <wp14:pctWidth>0</wp14:pctWidth>
          </wp14:sizeRelH>
          <wp14:sizeRelV relativeFrom="page">
            <wp14:pctHeight>0</wp14:pctHeight>
          </wp14:sizeRelV>
        </wp:anchor>
      </w:drawing>
    </w:r>
  </w:p>
  <w:p w14:paraId="6D5A4E38" w14:textId="77777777" w:rsidR="004562CF" w:rsidRDefault="004562CF" w:rsidP="006B0BDE">
    <w:pPr>
      <w:pStyle w:val="Header"/>
      <w:tabs>
        <w:tab w:val="clear" w:pos="4680"/>
        <w:tab w:val="clear" w:pos="9360"/>
        <w:tab w:val="left" w:pos="928"/>
      </w:tabs>
    </w:pPr>
    <w:r>
      <w:rPr>
        <w:lang w:bidi="lv-LV"/>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4186" w14:textId="77777777" w:rsidR="004562CF" w:rsidRDefault="004562CF" w:rsidP="00091A48">
    <w:pPr>
      <w:pStyle w:val="Header"/>
    </w:pPr>
    <w:r>
      <w:rPr>
        <w:noProof/>
        <w:lang w:val="en-US" w:eastAsia="en-US"/>
      </w:rPr>
      <w:drawing>
        <wp:anchor distT="0" distB="0" distL="114300" distR="114300" simplePos="0" relativeHeight="251656192" behindDoc="0" locked="0" layoutInCell="1" allowOverlap="1" wp14:anchorId="31AFB503" wp14:editId="3CBFF1AE">
          <wp:simplePos x="0" y="0"/>
          <wp:positionH relativeFrom="column">
            <wp:posOffset>-1079500</wp:posOffset>
          </wp:positionH>
          <wp:positionV relativeFrom="paragraph">
            <wp:posOffset>-117421</wp:posOffset>
          </wp:positionV>
          <wp:extent cx="7826399" cy="592455"/>
          <wp:effectExtent l="0" t="0" r="0" b="44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71" t="-2255" r="-885" b="2255"/>
                  <a:stretch/>
                </pic:blipFill>
                <pic:spPr bwMode="auto">
                  <a:xfrm>
                    <a:off x="0" y="0"/>
                    <a:ext cx="7826399" cy="592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2AA785E4" wp14:editId="77C841F5">
          <wp:simplePos x="0" y="0"/>
          <wp:positionH relativeFrom="column">
            <wp:posOffset>-1079500</wp:posOffset>
          </wp:positionH>
          <wp:positionV relativeFrom="paragraph">
            <wp:posOffset>10712450</wp:posOffset>
          </wp:positionV>
          <wp:extent cx="7827010" cy="593725"/>
          <wp:effectExtent l="0" t="0" r="0"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144" t="-1340" r="-1737" b="269"/>
                  <a:stretch/>
                </pic:blipFill>
                <pic:spPr bwMode="auto">
                  <a:xfrm>
                    <a:off x="0" y="0"/>
                    <a:ext cx="7827010" cy="59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589754CE" wp14:editId="409D45F7">
          <wp:simplePos x="0" y="0"/>
          <wp:positionH relativeFrom="column">
            <wp:posOffset>-1079500</wp:posOffset>
          </wp:positionH>
          <wp:positionV relativeFrom="page">
            <wp:posOffset>11116310</wp:posOffset>
          </wp:positionV>
          <wp:extent cx="7848600" cy="60007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70" t="-398" r="70" b="398"/>
                  <a:stretch/>
                </pic:blipFill>
                <pic:spPr bwMode="auto">
                  <a:xfrm>
                    <a:off x="0" y="0"/>
                    <a:ext cx="784860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4768CB28"/>
    <w:lvl w:ilvl="0">
      <w:start w:val="1"/>
      <w:numFmt w:val="decimal"/>
      <w:lvlText w:val="%1."/>
      <w:lvlJc w:val="left"/>
      <w:pPr>
        <w:ind w:left="630" w:hanging="360"/>
      </w:pPr>
      <w:rPr>
        <w:b/>
        <w:color w:val="auto"/>
      </w:rPr>
    </w:lvl>
    <w:lvl w:ilvl="1">
      <w:start w:val="1"/>
      <w:numFmt w:val="decimal"/>
      <w:lvlText w:val="%1.%2."/>
      <w:lvlJc w:val="left"/>
      <w:pPr>
        <w:ind w:left="792" w:hanging="432"/>
      </w:pPr>
      <w:rPr>
        <w:b w:val="0"/>
        <w:i w:val="0"/>
        <w:color w:val="000000"/>
        <w:sz w:val="22"/>
        <w:szCs w:val="24"/>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F32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475E3"/>
    <w:multiLevelType w:val="hybridMultilevel"/>
    <w:tmpl w:val="FE382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5" w15:restartNumberingAfterBreak="0">
    <w:nsid w:val="1DF6264B"/>
    <w:multiLevelType w:val="multilevel"/>
    <w:tmpl w:val="E75AFF0A"/>
    <w:lvl w:ilvl="0">
      <w:start w:val="1"/>
      <w:numFmt w:val="decimal"/>
      <w:lvlText w:val="%1."/>
      <w:lvlJc w:val="left"/>
      <w:pPr>
        <w:ind w:left="360" w:hanging="360"/>
      </w:pPr>
      <w:rPr>
        <w:rFonts w:cs="Times New Roman"/>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497"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99578DB"/>
    <w:multiLevelType w:val="hybridMultilevel"/>
    <w:tmpl w:val="ACF2451A"/>
    <w:lvl w:ilvl="0" w:tplc="8EC46400">
      <w:start w:val="1"/>
      <w:numFmt w:val="decimal"/>
      <w:lvlText w:val="%1)"/>
      <w:lvlJc w:val="left"/>
      <w:pPr>
        <w:ind w:left="816" w:hanging="360"/>
      </w:pPr>
      <w:rPr>
        <w:rFonts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7"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8" w15:restartNumberingAfterBreak="0">
    <w:nsid w:val="31D73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080E07"/>
    <w:multiLevelType w:val="multilevel"/>
    <w:tmpl w:val="90EAC718"/>
    <w:lvl w:ilvl="0">
      <w:start w:val="1"/>
      <w:numFmt w:val="decimal"/>
      <w:lvlText w:val="%1."/>
      <w:lvlJc w:val="left"/>
      <w:pPr>
        <w:ind w:left="360" w:hanging="360"/>
      </w:pPr>
      <w:rPr>
        <w:rFonts w:ascii="TimesNewRoman" w:hAnsi="TimesNewRoman" w:cs="TimesNewRoman" w:hint="default"/>
        <w:b w:val="0"/>
        <w:sz w:val="23"/>
      </w:rPr>
    </w:lvl>
    <w:lvl w:ilvl="1">
      <w:start w:val="1"/>
      <w:numFmt w:val="decimal"/>
      <w:lvlText w:val="%1.%2."/>
      <w:lvlJc w:val="left"/>
      <w:pPr>
        <w:ind w:left="360" w:hanging="360"/>
      </w:pPr>
      <w:rPr>
        <w:rFonts w:ascii="TimesNewRoman" w:hAnsi="TimesNewRoman" w:cs="TimesNewRoman" w:hint="default"/>
        <w:b w:val="0"/>
        <w:sz w:val="23"/>
      </w:rPr>
    </w:lvl>
    <w:lvl w:ilvl="2">
      <w:start w:val="1"/>
      <w:numFmt w:val="decimal"/>
      <w:lvlText w:val="%1.%2.%3."/>
      <w:lvlJc w:val="left"/>
      <w:pPr>
        <w:ind w:left="720" w:hanging="720"/>
      </w:pPr>
      <w:rPr>
        <w:rFonts w:ascii="TimesNewRoman" w:hAnsi="TimesNewRoman" w:cs="TimesNewRoman" w:hint="default"/>
        <w:b w:val="0"/>
        <w:sz w:val="23"/>
      </w:rPr>
    </w:lvl>
    <w:lvl w:ilvl="3">
      <w:start w:val="1"/>
      <w:numFmt w:val="decimal"/>
      <w:lvlText w:val="%1.%2.%3.%4."/>
      <w:lvlJc w:val="left"/>
      <w:pPr>
        <w:ind w:left="720" w:hanging="720"/>
      </w:pPr>
      <w:rPr>
        <w:rFonts w:ascii="TimesNewRoman" w:hAnsi="TimesNewRoman" w:cs="TimesNewRoman" w:hint="default"/>
        <w:b w:val="0"/>
        <w:sz w:val="23"/>
      </w:rPr>
    </w:lvl>
    <w:lvl w:ilvl="4">
      <w:start w:val="1"/>
      <w:numFmt w:val="decimal"/>
      <w:lvlText w:val="%1.%2.%3.%4.%5."/>
      <w:lvlJc w:val="left"/>
      <w:pPr>
        <w:ind w:left="1080" w:hanging="1080"/>
      </w:pPr>
      <w:rPr>
        <w:rFonts w:ascii="TimesNewRoman" w:hAnsi="TimesNewRoman" w:cs="TimesNewRoman" w:hint="default"/>
        <w:b w:val="0"/>
        <w:sz w:val="23"/>
      </w:rPr>
    </w:lvl>
    <w:lvl w:ilvl="5">
      <w:start w:val="1"/>
      <w:numFmt w:val="decimal"/>
      <w:lvlText w:val="%1.%2.%3.%4.%5.%6."/>
      <w:lvlJc w:val="left"/>
      <w:pPr>
        <w:ind w:left="1080" w:hanging="1080"/>
      </w:pPr>
      <w:rPr>
        <w:rFonts w:ascii="TimesNewRoman" w:hAnsi="TimesNewRoman" w:cs="TimesNewRoman" w:hint="default"/>
        <w:b w:val="0"/>
        <w:sz w:val="23"/>
      </w:rPr>
    </w:lvl>
    <w:lvl w:ilvl="6">
      <w:start w:val="1"/>
      <w:numFmt w:val="decimal"/>
      <w:lvlText w:val="%1.%2.%3.%4.%5.%6.%7."/>
      <w:lvlJc w:val="left"/>
      <w:pPr>
        <w:ind w:left="1440" w:hanging="1440"/>
      </w:pPr>
      <w:rPr>
        <w:rFonts w:ascii="TimesNewRoman" w:hAnsi="TimesNewRoman" w:cs="TimesNewRoman" w:hint="default"/>
        <w:b w:val="0"/>
        <w:sz w:val="23"/>
      </w:rPr>
    </w:lvl>
    <w:lvl w:ilvl="7">
      <w:start w:val="1"/>
      <w:numFmt w:val="decimal"/>
      <w:lvlText w:val="%1.%2.%3.%4.%5.%6.%7.%8."/>
      <w:lvlJc w:val="left"/>
      <w:pPr>
        <w:ind w:left="1440" w:hanging="1440"/>
      </w:pPr>
      <w:rPr>
        <w:rFonts w:ascii="TimesNewRoman" w:hAnsi="TimesNewRoman" w:cs="TimesNewRoman" w:hint="default"/>
        <w:b w:val="0"/>
        <w:sz w:val="23"/>
      </w:rPr>
    </w:lvl>
    <w:lvl w:ilvl="8">
      <w:start w:val="1"/>
      <w:numFmt w:val="decimal"/>
      <w:lvlText w:val="%1.%2.%3.%4.%5.%6.%7.%8.%9."/>
      <w:lvlJc w:val="left"/>
      <w:pPr>
        <w:ind w:left="1800" w:hanging="1800"/>
      </w:pPr>
      <w:rPr>
        <w:rFonts w:ascii="TimesNewRoman" w:hAnsi="TimesNewRoman" w:cs="TimesNewRoman" w:hint="default"/>
        <w:b w:val="0"/>
        <w:sz w:val="23"/>
      </w:rPr>
    </w:lvl>
  </w:abstractNum>
  <w:abstractNum w:abstractNumId="10" w15:restartNumberingAfterBreak="0">
    <w:nsid w:val="3BDA6A86"/>
    <w:multiLevelType w:val="hybridMultilevel"/>
    <w:tmpl w:val="DB40AE48"/>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48454F15"/>
    <w:multiLevelType w:val="hybridMultilevel"/>
    <w:tmpl w:val="A90E1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FE105B"/>
    <w:multiLevelType w:val="multilevel"/>
    <w:tmpl w:val="EDF8091A"/>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color w:val="auto"/>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8CF44C0"/>
    <w:multiLevelType w:val="hybridMultilevel"/>
    <w:tmpl w:val="AE406EAC"/>
    <w:lvl w:ilvl="0" w:tplc="47D62B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E5A6A8B"/>
    <w:multiLevelType w:val="hybridMultilevel"/>
    <w:tmpl w:val="9014E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E5727D"/>
    <w:multiLevelType w:val="hybridMultilevel"/>
    <w:tmpl w:val="4B964990"/>
    <w:lvl w:ilvl="0" w:tplc="B2C24E1E">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33234D"/>
    <w:multiLevelType w:val="hybridMultilevel"/>
    <w:tmpl w:val="63B693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C5324B"/>
    <w:multiLevelType w:val="multilevel"/>
    <w:tmpl w:val="453694C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163787"/>
    <w:multiLevelType w:val="hybridMultilevel"/>
    <w:tmpl w:val="B968717C"/>
    <w:lvl w:ilvl="0" w:tplc="B0183A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0831E13"/>
    <w:multiLevelType w:val="hybridMultilevel"/>
    <w:tmpl w:val="83A612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D13EBC"/>
    <w:multiLevelType w:val="hybridMultilevel"/>
    <w:tmpl w:val="AFA4C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227012"/>
    <w:multiLevelType w:val="multilevel"/>
    <w:tmpl w:val="400807D0"/>
    <w:lvl w:ilvl="0">
      <w:start w:val="1"/>
      <w:numFmt w:val="decimal"/>
      <w:lvlText w:val="%1."/>
      <w:lvlJc w:val="left"/>
      <w:pPr>
        <w:ind w:left="360" w:hanging="360"/>
      </w:pPr>
      <w:rPr>
        <w:rFonts w:ascii="TimesNewRoman" w:hAnsi="TimesNewRoman" w:cs="TimesNewRoman" w:hint="default"/>
        <w:b w:val="0"/>
      </w:rPr>
    </w:lvl>
    <w:lvl w:ilvl="1">
      <w:start w:val="1"/>
      <w:numFmt w:val="decimal"/>
      <w:lvlText w:val="%1.%2."/>
      <w:lvlJc w:val="left"/>
      <w:pPr>
        <w:ind w:left="360" w:hanging="360"/>
      </w:pPr>
      <w:rPr>
        <w:rFonts w:ascii="TimesNewRoman" w:hAnsi="TimesNewRoman" w:cs="TimesNewRoman" w:hint="default"/>
        <w:b w:val="0"/>
      </w:rPr>
    </w:lvl>
    <w:lvl w:ilvl="2">
      <w:start w:val="1"/>
      <w:numFmt w:val="decimal"/>
      <w:lvlText w:val="%1.%2.%3."/>
      <w:lvlJc w:val="left"/>
      <w:pPr>
        <w:ind w:left="720" w:hanging="720"/>
      </w:pPr>
      <w:rPr>
        <w:rFonts w:ascii="TimesNewRoman" w:hAnsi="TimesNewRoman" w:cs="TimesNewRoman" w:hint="default"/>
        <w:b w:val="0"/>
      </w:rPr>
    </w:lvl>
    <w:lvl w:ilvl="3">
      <w:start w:val="1"/>
      <w:numFmt w:val="decimal"/>
      <w:lvlText w:val="%1.%2.%3.%4."/>
      <w:lvlJc w:val="left"/>
      <w:pPr>
        <w:ind w:left="720" w:hanging="720"/>
      </w:pPr>
      <w:rPr>
        <w:rFonts w:ascii="TimesNewRoman" w:hAnsi="TimesNewRoman" w:cs="TimesNewRoman" w:hint="default"/>
        <w:b w:val="0"/>
      </w:rPr>
    </w:lvl>
    <w:lvl w:ilvl="4">
      <w:start w:val="1"/>
      <w:numFmt w:val="decimal"/>
      <w:lvlText w:val="%1.%2.%3.%4.%5."/>
      <w:lvlJc w:val="left"/>
      <w:pPr>
        <w:ind w:left="1080" w:hanging="1080"/>
      </w:pPr>
      <w:rPr>
        <w:rFonts w:ascii="TimesNewRoman" w:hAnsi="TimesNewRoman" w:cs="TimesNewRoman" w:hint="default"/>
        <w:b w:val="0"/>
      </w:rPr>
    </w:lvl>
    <w:lvl w:ilvl="5">
      <w:start w:val="1"/>
      <w:numFmt w:val="decimal"/>
      <w:lvlText w:val="%1.%2.%3.%4.%5.%6."/>
      <w:lvlJc w:val="left"/>
      <w:pPr>
        <w:ind w:left="1080" w:hanging="1080"/>
      </w:pPr>
      <w:rPr>
        <w:rFonts w:ascii="TimesNewRoman" w:hAnsi="TimesNewRoman" w:cs="TimesNewRoman" w:hint="default"/>
        <w:b w:val="0"/>
      </w:rPr>
    </w:lvl>
    <w:lvl w:ilvl="6">
      <w:start w:val="1"/>
      <w:numFmt w:val="decimal"/>
      <w:lvlText w:val="%1.%2.%3.%4.%5.%6.%7."/>
      <w:lvlJc w:val="left"/>
      <w:pPr>
        <w:ind w:left="1440" w:hanging="1440"/>
      </w:pPr>
      <w:rPr>
        <w:rFonts w:ascii="TimesNewRoman" w:hAnsi="TimesNewRoman" w:cs="TimesNewRoman" w:hint="default"/>
        <w:b w:val="0"/>
      </w:rPr>
    </w:lvl>
    <w:lvl w:ilvl="7">
      <w:start w:val="1"/>
      <w:numFmt w:val="decimal"/>
      <w:lvlText w:val="%1.%2.%3.%4.%5.%6.%7.%8."/>
      <w:lvlJc w:val="left"/>
      <w:pPr>
        <w:ind w:left="1440" w:hanging="1440"/>
      </w:pPr>
      <w:rPr>
        <w:rFonts w:ascii="TimesNewRoman" w:hAnsi="TimesNewRoman" w:cs="TimesNewRoman" w:hint="default"/>
        <w:b w:val="0"/>
      </w:rPr>
    </w:lvl>
    <w:lvl w:ilvl="8">
      <w:start w:val="1"/>
      <w:numFmt w:val="decimal"/>
      <w:lvlText w:val="%1.%2.%3.%4.%5.%6.%7.%8.%9."/>
      <w:lvlJc w:val="left"/>
      <w:pPr>
        <w:ind w:left="1800" w:hanging="1800"/>
      </w:pPr>
      <w:rPr>
        <w:rFonts w:ascii="TimesNewRoman" w:hAnsi="TimesNewRoman" w:cs="TimesNewRoman" w:hint="default"/>
        <w:b w:val="0"/>
      </w:rPr>
    </w:lvl>
  </w:abstractNum>
  <w:abstractNum w:abstractNumId="22" w15:restartNumberingAfterBreak="0">
    <w:nsid w:val="77845966"/>
    <w:multiLevelType w:val="hybridMultilevel"/>
    <w:tmpl w:val="60588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CE7B20"/>
    <w:multiLevelType w:val="hybridMultilevel"/>
    <w:tmpl w:val="76262690"/>
    <w:lvl w:ilvl="0" w:tplc="ED6C0E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257E35"/>
    <w:multiLevelType w:val="multilevel"/>
    <w:tmpl w:val="2178723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6226594">
    <w:abstractNumId w:val="5"/>
  </w:num>
  <w:num w:numId="2" w16cid:durableId="10784064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021505">
    <w:abstractNumId w:val="6"/>
  </w:num>
  <w:num w:numId="4" w16cid:durableId="1541286113">
    <w:abstractNumId w:val="23"/>
  </w:num>
  <w:num w:numId="5" w16cid:durableId="1682467716">
    <w:abstractNumId w:val="20"/>
  </w:num>
  <w:num w:numId="6" w16cid:durableId="1306548929">
    <w:abstractNumId w:val="9"/>
  </w:num>
  <w:num w:numId="7" w16cid:durableId="1425884832">
    <w:abstractNumId w:val="21"/>
  </w:num>
  <w:num w:numId="8" w16cid:durableId="141195290">
    <w:abstractNumId w:val="2"/>
  </w:num>
  <w:num w:numId="9" w16cid:durableId="249432710">
    <w:abstractNumId w:val="8"/>
  </w:num>
  <w:num w:numId="10" w16cid:durableId="990522747">
    <w:abstractNumId w:val="24"/>
  </w:num>
  <w:num w:numId="11" w16cid:durableId="2109885393">
    <w:abstractNumId w:val="1"/>
  </w:num>
  <w:num w:numId="12" w16cid:durableId="1725981726">
    <w:abstractNumId w:val="7"/>
  </w:num>
  <w:num w:numId="13" w16cid:durableId="1317763168">
    <w:abstractNumId w:val="4"/>
  </w:num>
  <w:num w:numId="14" w16cid:durableId="1394083291">
    <w:abstractNumId w:val="4"/>
    <w:lvlOverride w:ilvl="0">
      <w:lvl w:ilvl="0">
        <w:start w:val="1"/>
        <w:numFmt w:val="decimal"/>
        <w:lvlText w:val="%1."/>
        <w:lvlJc w:val="left"/>
        <w:pPr>
          <w:tabs>
            <w:tab w:val="num" w:pos="996"/>
          </w:tabs>
          <w:ind w:left="996" w:hanging="570"/>
        </w:pPr>
        <w:rPr>
          <w:rFonts w:cs="Times New Roman"/>
          <w:b w:val="0"/>
          <w:i w:val="0"/>
        </w:rPr>
      </w:lvl>
    </w:lvlOverride>
    <w:lvlOverride w:ilvl="1">
      <w:lvl w:ilvl="1">
        <w:start w:val="1"/>
        <w:numFmt w:val="decimal"/>
        <w:lvlText w:val="%1.%2."/>
        <w:lvlJc w:val="left"/>
        <w:pPr>
          <w:tabs>
            <w:tab w:val="num" w:pos="990"/>
          </w:tabs>
          <w:ind w:left="990" w:hanging="570"/>
        </w:pPr>
        <w:rPr>
          <w:rFonts w:cs="Times New Roman"/>
        </w:rPr>
      </w:lvl>
    </w:lvlOverride>
    <w:lvlOverride w:ilvl="2">
      <w:lvl w:ilvl="2">
        <w:start w:val="1"/>
        <w:numFmt w:val="decimal"/>
        <w:lvlText w:val="%1.%2.%3."/>
        <w:lvlJc w:val="left"/>
        <w:pPr>
          <w:tabs>
            <w:tab w:val="num" w:pos="1560"/>
          </w:tabs>
          <w:ind w:left="1560" w:hanging="720"/>
        </w:pPr>
        <w:rPr>
          <w:rFonts w:cs="Times New Roman"/>
        </w:rPr>
      </w:lvl>
    </w:lvlOverride>
    <w:lvlOverride w:ilvl="3">
      <w:lvl w:ilvl="3">
        <w:start w:val="1"/>
        <w:numFmt w:val="decimal"/>
        <w:lvlText w:val="%1.%2.%3.%4."/>
        <w:lvlJc w:val="left"/>
        <w:pPr>
          <w:tabs>
            <w:tab w:val="num" w:pos="1980"/>
          </w:tabs>
          <w:ind w:left="1980" w:hanging="720"/>
        </w:pPr>
        <w:rPr>
          <w:rFonts w:cs="Times New Roman"/>
        </w:rPr>
      </w:lvl>
    </w:lvlOverride>
    <w:lvlOverride w:ilvl="4">
      <w:lvl w:ilvl="4">
        <w:start w:val="1"/>
        <w:numFmt w:val="decimal"/>
        <w:lvlText w:val="%1.%2.%3.%4.%5."/>
        <w:lvlJc w:val="left"/>
        <w:pPr>
          <w:tabs>
            <w:tab w:val="num" w:pos="2760"/>
          </w:tabs>
          <w:ind w:left="2760" w:hanging="1080"/>
        </w:pPr>
        <w:rPr>
          <w:rFonts w:cs="Times New Roman"/>
        </w:rPr>
      </w:lvl>
    </w:lvlOverride>
    <w:lvlOverride w:ilvl="5">
      <w:lvl w:ilvl="5">
        <w:start w:val="1"/>
        <w:numFmt w:val="decimal"/>
        <w:lvlText w:val="%1.%2.%3.%4.%5.%6."/>
        <w:lvlJc w:val="left"/>
        <w:pPr>
          <w:tabs>
            <w:tab w:val="num" w:pos="3180"/>
          </w:tabs>
          <w:ind w:left="3180" w:hanging="1080"/>
        </w:pPr>
        <w:rPr>
          <w:rFonts w:cs="Times New Roman"/>
        </w:rPr>
      </w:lvl>
    </w:lvlOverride>
    <w:lvlOverride w:ilvl="6">
      <w:lvl w:ilvl="6">
        <w:start w:val="1"/>
        <w:numFmt w:val="decimal"/>
        <w:lvlText w:val="%1.%2.%3.%4.%5.%6.%7."/>
        <w:lvlJc w:val="left"/>
        <w:pPr>
          <w:tabs>
            <w:tab w:val="num" w:pos="3960"/>
          </w:tabs>
          <w:ind w:left="3960" w:hanging="1440"/>
        </w:pPr>
        <w:rPr>
          <w:rFonts w:cs="Times New Roman"/>
        </w:rPr>
      </w:lvl>
    </w:lvlOverride>
    <w:lvlOverride w:ilvl="7">
      <w:lvl w:ilvl="7">
        <w:start w:val="1"/>
        <w:numFmt w:val="decimal"/>
        <w:lvlText w:val="%1.%2.%3.%4.%5.%6.%7.%8."/>
        <w:lvlJc w:val="left"/>
        <w:pPr>
          <w:tabs>
            <w:tab w:val="num" w:pos="4380"/>
          </w:tabs>
          <w:ind w:left="4380" w:hanging="1440"/>
        </w:pPr>
        <w:rPr>
          <w:rFonts w:cs="Times New Roman"/>
        </w:rPr>
      </w:lvl>
    </w:lvlOverride>
    <w:lvlOverride w:ilvl="8">
      <w:lvl w:ilvl="8">
        <w:start w:val="1"/>
        <w:numFmt w:val="decimal"/>
        <w:lvlText w:val="%1.%2.%3.%4.%5.%6.%7.%8.%9."/>
        <w:lvlJc w:val="left"/>
        <w:pPr>
          <w:tabs>
            <w:tab w:val="num" w:pos="5160"/>
          </w:tabs>
          <w:ind w:left="5160" w:hanging="1800"/>
        </w:pPr>
        <w:rPr>
          <w:rFonts w:cs="Times New Roman"/>
        </w:rPr>
      </w:lvl>
    </w:lvlOverride>
  </w:num>
  <w:num w:numId="15" w16cid:durableId="1411123111">
    <w:abstractNumId w:val="0"/>
  </w:num>
  <w:num w:numId="16" w16cid:durableId="1607613232">
    <w:abstractNumId w:val="3"/>
  </w:num>
  <w:num w:numId="17" w16cid:durableId="1263608842">
    <w:abstractNumId w:val="12"/>
  </w:num>
  <w:num w:numId="18" w16cid:durableId="149247733">
    <w:abstractNumId w:val="16"/>
  </w:num>
  <w:num w:numId="19" w16cid:durableId="1148395972">
    <w:abstractNumId w:val="17"/>
  </w:num>
  <w:num w:numId="20" w16cid:durableId="770198292">
    <w:abstractNumId w:val="11"/>
  </w:num>
  <w:num w:numId="21" w16cid:durableId="859318506">
    <w:abstractNumId w:val="15"/>
  </w:num>
  <w:num w:numId="22" w16cid:durableId="1077441274">
    <w:abstractNumId w:val="14"/>
  </w:num>
  <w:num w:numId="23" w16cid:durableId="773981411">
    <w:abstractNumId w:val="19"/>
  </w:num>
  <w:num w:numId="24" w16cid:durableId="9649000">
    <w:abstractNumId w:val="13"/>
  </w:num>
  <w:num w:numId="25" w16cid:durableId="2146504362">
    <w:abstractNumId w:val="22"/>
  </w:num>
  <w:num w:numId="26" w16cid:durableId="103692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04"/>
    <w:rsid w:val="00001422"/>
    <w:rsid w:val="00007BF7"/>
    <w:rsid w:val="00007DC3"/>
    <w:rsid w:val="00007FC1"/>
    <w:rsid w:val="0001366C"/>
    <w:rsid w:val="000137E3"/>
    <w:rsid w:val="000220AD"/>
    <w:rsid w:val="00026309"/>
    <w:rsid w:val="000277FB"/>
    <w:rsid w:val="0003391A"/>
    <w:rsid w:val="000368EF"/>
    <w:rsid w:val="00036C92"/>
    <w:rsid w:val="000377C3"/>
    <w:rsid w:val="0004235C"/>
    <w:rsid w:val="00043AE3"/>
    <w:rsid w:val="00044C69"/>
    <w:rsid w:val="0004601E"/>
    <w:rsid w:val="00047385"/>
    <w:rsid w:val="000477B6"/>
    <w:rsid w:val="00054D7A"/>
    <w:rsid w:val="000610FA"/>
    <w:rsid w:val="000653A3"/>
    <w:rsid w:val="00067EFB"/>
    <w:rsid w:val="00070CDD"/>
    <w:rsid w:val="00071FD4"/>
    <w:rsid w:val="0007267B"/>
    <w:rsid w:val="00074AD3"/>
    <w:rsid w:val="000753C6"/>
    <w:rsid w:val="00075797"/>
    <w:rsid w:val="0007601F"/>
    <w:rsid w:val="000767F2"/>
    <w:rsid w:val="00076DE0"/>
    <w:rsid w:val="00081121"/>
    <w:rsid w:val="00081D91"/>
    <w:rsid w:val="000821CE"/>
    <w:rsid w:val="0008735A"/>
    <w:rsid w:val="000879A5"/>
    <w:rsid w:val="00091A48"/>
    <w:rsid w:val="00093164"/>
    <w:rsid w:val="000935AE"/>
    <w:rsid w:val="00093710"/>
    <w:rsid w:val="00096C91"/>
    <w:rsid w:val="000A12C3"/>
    <w:rsid w:val="000A2D7C"/>
    <w:rsid w:val="000A5DAB"/>
    <w:rsid w:val="000A7B3A"/>
    <w:rsid w:val="000B05EC"/>
    <w:rsid w:val="000B4E93"/>
    <w:rsid w:val="000B52AA"/>
    <w:rsid w:val="000C151B"/>
    <w:rsid w:val="000C2D41"/>
    <w:rsid w:val="000C5FBF"/>
    <w:rsid w:val="000C7EB6"/>
    <w:rsid w:val="000D378C"/>
    <w:rsid w:val="000E4267"/>
    <w:rsid w:val="000E49ED"/>
    <w:rsid w:val="000E4BEC"/>
    <w:rsid w:val="000E7DDF"/>
    <w:rsid w:val="000F4EB7"/>
    <w:rsid w:val="000F59BD"/>
    <w:rsid w:val="000F5E2A"/>
    <w:rsid w:val="000F6AA2"/>
    <w:rsid w:val="000F7C7F"/>
    <w:rsid w:val="001011EF"/>
    <w:rsid w:val="0010144D"/>
    <w:rsid w:val="001017C1"/>
    <w:rsid w:val="001026FC"/>
    <w:rsid w:val="00102E85"/>
    <w:rsid w:val="001034E4"/>
    <w:rsid w:val="001050D3"/>
    <w:rsid w:val="00105A7A"/>
    <w:rsid w:val="00106660"/>
    <w:rsid w:val="00107924"/>
    <w:rsid w:val="0011018B"/>
    <w:rsid w:val="00115D9F"/>
    <w:rsid w:val="001168BB"/>
    <w:rsid w:val="00117468"/>
    <w:rsid w:val="00121A19"/>
    <w:rsid w:val="00123A98"/>
    <w:rsid w:val="00125C22"/>
    <w:rsid w:val="00126403"/>
    <w:rsid w:val="00126701"/>
    <w:rsid w:val="001267FF"/>
    <w:rsid w:val="001279DB"/>
    <w:rsid w:val="0013084B"/>
    <w:rsid w:val="00130EB3"/>
    <w:rsid w:val="00132888"/>
    <w:rsid w:val="001348A0"/>
    <w:rsid w:val="00135739"/>
    <w:rsid w:val="00140E19"/>
    <w:rsid w:val="00141F3E"/>
    <w:rsid w:val="00143760"/>
    <w:rsid w:val="001461C6"/>
    <w:rsid w:val="0015172A"/>
    <w:rsid w:val="0015258E"/>
    <w:rsid w:val="001557B8"/>
    <w:rsid w:val="001562EC"/>
    <w:rsid w:val="001645F7"/>
    <w:rsid w:val="00170E9B"/>
    <w:rsid w:val="0017163E"/>
    <w:rsid w:val="0017432A"/>
    <w:rsid w:val="001756F4"/>
    <w:rsid w:val="00176075"/>
    <w:rsid w:val="00176402"/>
    <w:rsid w:val="00181259"/>
    <w:rsid w:val="00184541"/>
    <w:rsid w:val="00184859"/>
    <w:rsid w:val="0019074C"/>
    <w:rsid w:val="00190D2E"/>
    <w:rsid w:val="00192824"/>
    <w:rsid w:val="00195EBE"/>
    <w:rsid w:val="001A05C4"/>
    <w:rsid w:val="001A1DC1"/>
    <w:rsid w:val="001A32B4"/>
    <w:rsid w:val="001A35AA"/>
    <w:rsid w:val="001A3885"/>
    <w:rsid w:val="001A47D0"/>
    <w:rsid w:val="001A49DC"/>
    <w:rsid w:val="001A6D1B"/>
    <w:rsid w:val="001A6FFA"/>
    <w:rsid w:val="001B064A"/>
    <w:rsid w:val="001B20FD"/>
    <w:rsid w:val="001B512B"/>
    <w:rsid w:val="001B562B"/>
    <w:rsid w:val="001B5947"/>
    <w:rsid w:val="001B62C4"/>
    <w:rsid w:val="001B6DB0"/>
    <w:rsid w:val="001B72F7"/>
    <w:rsid w:val="001B7E85"/>
    <w:rsid w:val="001C2E11"/>
    <w:rsid w:val="001C77C4"/>
    <w:rsid w:val="001C7F98"/>
    <w:rsid w:val="001D16BF"/>
    <w:rsid w:val="001D3308"/>
    <w:rsid w:val="001D474A"/>
    <w:rsid w:val="001D5B08"/>
    <w:rsid w:val="001E3BC7"/>
    <w:rsid w:val="001E3DBE"/>
    <w:rsid w:val="001E53D7"/>
    <w:rsid w:val="001E6B8D"/>
    <w:rsid w:val="001E73D4"/>
    <w:rsid w:val="001E77C9"/>
    <w:rsid w:val="001F09CF"/>
    <w:rsid w:val="001F1F70"/>
    <w:rsid w:val="001F30E7"/>
    <w:rsid w:val="001F76B3"/>
    <w:rsid w:val="002005A9"/>
    <w:rsid w:val="002006A2"/>
    <w:rsid w:val="00204B6E"/>
    <w:rsid w:val="002077F0"/>
    <w:rsid w:val="00211360"/>
    <w:rsid w:val="0021395B"/>
    <w:rsid w:val="002163EC"/>
    <w:rsid w:val="00216B70"/>
    <w:rsid w:val="00221511"/>
    <w:rsid w:val="00223246"/>
    <w:rsid w:val="00223C27"/>
    <w:rsid w:val="002277F7"/>
    <w:rsid w:val="00231447"/>
    <w:rsid w:val="00233140"/>
    <w:rsid w:val="002345F7"/>
    <w:rsid w:val="00236409"/>
    <w:rsid w:val="0023656D"/>
    <w:rsid w:val="00240D6C"/>
    <w:rsid w:val="00241064"/>
    <w:rsid w:val="0024362C"/>
    <w:rsid w:val="00246A91"/>
    <w:rsid w:val="00251BD1"/>
    <w:rsid w:val="00253411"/>
    <w:rsid w:val="002534F4"/>
    <w:rsid w:val="00254B6A"/>
    <w:rsid w:val="00255101"/>
    <w:rsid w:val="002614FE"/>
    <w:rsid w:val="0026438B"/>
    <w:rsid w:val="002663A2"/>
    <w:rsid w:val="00274C15"/>
    <w:rsid w:val="0027788F"/>
    <w:rsid w:val="0028058A"/>
    <w:rsid w:val="0028113A"/>
    <w:rsid w:val="00287976"/>
    <w:rsid w:val="002975E3"/>
    <w:rsid w:val="002A1614"/>
    <w:rsid w:val="002A18DF"/>
    <w:rsid w:val="002A4932"/>
    <w:rsid w:val="002A4B56"/>
    <w:rsid w:val="002A6E5E"/>
    <w:rsid w:val="002B0CBF"/>
    <w:rsid w:val="002B2D38"/>
    <w:rsid w:val="002B2E36"/>
    <w:rsid w:val="002B329D"/>
    <w:rsid w:val="002B4A48"/>
    <w:rsid w:val="002B523F"/>
    <w:rsid w:val="002B6F5D"/>
    <w:rsid w:val="002B7058"/>
    <w:rsid w:val="002B7D71"/>
    <w:rsid w:val="002B7F4D"/>
    <w:rsid w:val="002C3A56"/>
    <w:rsid w:val="002C3D3C"/>
    <w:rsid w:val="002C67AF"/>
    <w:rsid w:val="002D0453"/>
    <w:rsid w:val="002D24DE"/>
    <w:rsid w:val="002D2817"/>
    <w:rsid w:val="002D56B1"/>
    <w:rsid w:val="002D7171"/>
    <w:rsid w:val="002E5C85"/>
    <w:rsid w:val="002E6B8D"/>
    <w:rsid w:val="002F0AD1"/>
    <w:rsid w:val="002F0F86"/>
    <w:rsid w:val="002F2C9B"/>
    <w:rsid w:val="002F44B7"/>
    <w:rsid w:val="002F6FE8"/>
    <w:rsid w:val="00300C36"/>
    <w:rsid w:val="0030182B"/>
    <w:rsid w:val="00303CDF"/>
    <w:rsid w:val="00305608"/>
    <w:rsid w:val="003073B7"/>
    <w:rsid w:val="00307A8E"/>
    <w:rsid w:val="003115D9"/>
    <w:rsid w:val="00311C1C"/>
    <w:rsid w:val="00314505"/>
    <w:rsid w:val="00316DA6"/>
    <w:rsid w:val="00320636"/>
    <w:rsid w:val="00323520"/>
    <w:rsid w:val="00325FD5"/>
    <w:rsid w:val="0032621B"/>
    <w:rsid w:val="0032622A"/>
    <w:rsid w:val="003343A7"/>
    <w:rsid w:val="0033477C"/>
    <w:rsid w:val="003352FF"/>
    <w:rsid w:val="00336F00"/>
    <w:rsid w:val="00341D6E"/>
    <w:rsid w:val="00347F8D"/>
    <w:rsid w:val="00353264"/>
    <w:rsid w:val="0035798F"/>
    <w:rsid w:val="0036164A"/>
    <w:rsid w:val="00362D20"/>
    <w:rsid w:val="003705B7"/>
    <w:rsid w:val="00371190"/>
    <w:rsid w:val="0037394C"/>
    <w:rsid w:val="0037470D"/>
    <w:rsid w:val="00376328"/>
    <w:rsid w:val="00380A37"/>
    <w:rsid w:val="00381C9C"/>
    <w:rsid w:val="00381E26"/>
    <w:rsid w:val="00383214"/>
    <w:rsid w:val="003843A0"/>
    <w:rsid w:val="00385382"/>
    <w:rsid w:val="00391BEA"/>
    <w:rsid w:val="00393387"/>
    <w:rsid w:val="00393687"/>
    <w:rsid w:val="003967EB"/>
    <w:rsid w:val="00397B11"/>
    <w:rsid w:val="003A238E"/>
    <w:rsid w:val="003A4300"/>
    <w:rsid w:val="003A4F9C"/>
    <w:rsid w:val="003A65F5"/>
    <w:rsid w:val="003B452B"/>
    <w:rsid w:val="003B4F25"/>
    <w:rsid w:val="003B5B35"/>
    <w:rsid w:val="003B7871"/>
    <w:rsid w:val="003B7878"/>
    <w:rsid w:val="003C2150"/>
    <w:rsid w:val="003D0883"/>
    <w:rsid w:val="003D0BF3"/>
    <w:rsid w:val="003D10A3"/>
    <w:rsid w:val="003D1402"/>
    <w:rsid w:val="003D268C"/>
    <w:rsid w:val="003D50D5"/>
    <w:rsid w:val="003D7A5C"/>
    <w:rsid w:val="003E0EBF"/>
    <w:rsid w:val="003E1FCC"/>
    <w:rsid w:val="003E40F8"/>
    <w:rsid w:val="003F54D9"/>
    <w:rsid w:val="003F592C"/>
    <w:rsid w:val="003F5C13"/>
    <w:rsid w:val="003F7836"/>
    <w:rsid w:val="004007D9"/>
    <w:rsid w:val="00401EC2"/>
    <w:rsid w:val="0040273E"/>
    <w:rsid w:val="004029C6"/>
    <w:rsid w:val="00410083"/>
    <w:rsid w:val="00411812"/>
    <w:rsid w:val="00411FA5"/>
    <w:rsid w:val="00412F70"/>
    <w:rsid w:val="00416200"/>
    <w:rsid w:val="00420F03"/>
    <w:rsid w:val="00421B07"/>
    <w:rsid w:val="00421E67"/>
    <w:rsid w:val="004224C5"/>
    <w:rsid w:val="00423F10"/>
    <w:rsid w:val="0042514F"/>
    <w:rsid w:val="00426818"/>
    <w:rsid w:val="00426C9E"/>
    <w:rsid w:val="004303C9"/>
    <w:rsid w:val="004309AB"/>
    <w:rsid w:val="00431639"/>
    <w:rsid w:val="00431DE5"/>
    <w:rsid w:val="00433049"/>
    <w:rsid w:val="00435CF2"/>
    <w:rsid w:val="00436F9B"/>
    <w:rsid w:val="00437225"/>
    <w:rsid w:val="00437ACA"/>
    <w:rsid w:val="00437E36"/>
    <w:rsid w:val="00443F7C"/>
    <w:rsid w:val="004455B2"/>
    <w:rsid w:val="0044695A"/>
    <w:rsid w:val="00446FD1"/>
    <w:rsid w:val="00447BBC"/>
    <w:rsid w:val="00452561"/>
    <w:rsid w:val="00453CDE"/>
    <w:rsid w:val="00455229"/>
    <w:rsid w:val="004562CF"/>
    <w:rsid w:val="00456958"/>
    <w:rsid w:val="00457AA2"/>
    <w:rsid w:val="00460EA8"/>
    <w:rsid w:val="0046428A"/>
    <w:rsid w:val="004650A2"/>
    <w:rsid w:val="0046686E"/>
    <w:rsid w:val="00466932"/>
    <w:rsid w:val="00467FB9"/>
    <w:rsid w:val="00470D2A"/>
    <w:rsid w:val="004743C3"/>
    <w:rsid w:val="0048012C"/>
    <w:rsid w:val="004828C8"/>
    <w:rsid w:val="0048432B"/>
    <w:rsid w:val="0048788C"/>
    <w:rsid w:val="00490E11"/>
    <w:rsid w:val="00493CEA"/>
    <w:rsid w:val="004976DA"/>
    <w:rsid w:val="004A3210"/>
    <w:rsid w:val="004A3413"/>
    <w:rsid w:val="004A53E5"/>
    <w:rsid w:val="004B4DC6"/>
    <w:rsid w:val="004B6B66"/>
    <w:rsid w:val="004B730B"/>
    <w:rsid w:val="004C05B7"/>
    <w:rsid w:val="004C0750"/>
    <w:rsid w:val="004C33DA"/>
    <w:rsid w:val="004C661D"/>
    <w:rsid w:val="004C7520"/>
    <w:rsid w:val="004D08B7"/>
    <w:rsid w:val="004D128A"/>
    <w:rsid w:val="004D2A4E"/>
    <w:rsid w:val="004D59DA"/>
    <w:rsid w:val="004E26CB"/>
    <w:rsid w:val="004E26F8"/>
    <w:rsid w:val="004E2FB2"/>
    <w:rsid w:val="004E7404"/>
    <w:rsid w:val="004E7680"/>
    <w:rsid w:val="004F4C5C"/>
    <w:rsid w:val="004F4D5B"/>
    <w:rsid w:val="004F6892"/>
    <w:rsid w:val="0050606A"/>
    <w:rsid w:val="0050609A"/>
    <w:rsid w:val="005074F5"/>
    <w:rsid w:val="00522B3D"/>
    <w:rsid w:val="0052357A"/>
    <w:rsid w:val="00531F12"/>
    <w:rsid w:val="00534543"/>
    <w:rsid w:val="00540D7A"/>
    <w:rsid w:val="005411F9"/>
    <w:rsid w:val="0054209B"/>
    <w:rsid w:val="00543C5E"/>
    <w:rsid w:val="005450F4"/>
    <w:rsid w:val="00552EED"/>
    <w:rsid w:val="005555E7"/>
    <w:rsid w:val="00562417"/>
    <w:rsid w:val="00563D4A"/>
    <w:rsid w:val="00564E6E"/>
    <w:rsid w:val="00565606"/>
    <w:rsid w:val="005660CD"/>
    <w:rsid w:val="0056687D"/>
    <w:rsid w:val="005714CB"/>
    <w:rsid w:val="0057708F"/>
    <w:rsid w:val="005811F5"/>
    <w:rsid w:val="00581E71"/>
    <w:rsid w:val="00584157"/>
    <w:rsid w:val="00586803"/>
    <w:rsid w:val="005900E3"/>
    <w:rsid w:val="005907B6"/>
    <w:rsid w:val="005972AC"/>
    <w:rsid w:val="005973CF"/>
    <w:rsid w:val="005A05E5"/>
    <w:rsid w:val="005A091C"/>
    <w:rsid w:val="005A2528"/>
    <w:rsid w:val="005A3EDA"/>
    <w:rsid w:val="005A617A"/>
    <w:rsid w:val="005B0136"/>
    <w:rsid w:val="005B27FD"/>
    <w:rsid w:val="005B304B"/>
    <w:rsid w:val="005B4A4B"/>
    <w:rsid w:val="005B4FB5"/>
    <w:rsid w:val="005C1155"/>
    <w:rsid w:val="005C18AC"/>
    <w:rsid w:val="005C3657"/>
    <w:rsid w:val="005C3A04"/>
    <w:rsid w:val="005D0E53"/>
    <w:rsid w:val="005D418A"/>
    <w:rsid w:val="005D7698"/>
    <w:rsid w:val="005E239D"/>
    <w:rsid w:val="005E3975"/>
    <w:rsid w:val="005E3E64"/>
    <w:rsid w:val="005E5D42"/>
    <w:rsid w:val="005E7CB0"/>
    <w:rsid w:val="005F0308"/>
    <w:rsid w:val="005F4B30"/>
    <w:rsid w:val="005F54FB"/>
    <w:rsid w:val="005F5A15"/>
    <w:rsid w:val="005F609E"/>
    <w:rsid w:val="006002D3"/>
    <w:rsid w:val="00600653"/>
    <w:rsid w:val="00600EF2"/>
    <w:rsid w:val="006028A8"/>
    <w:rsid w:val="00602F8A"/>
    <w:rsid w:val="00603C4B"/>
    <w:rsid w:val="00605164"/>
    <w:rsid w:val="00606C84"/>
    <w:rsid w:val="006127B1"/>
    <w:rsid w:val="00613BCD"/>
    <w:rsid w:val="0062273A"/>
    <w:rsid w:val="006229AD"/>
    <w:rsid w:val="006238FC"/>
    <w:rsid w:val="00625BB5"/>
    <w:rsid w:val="00626674"/>
    <w:rsid w:val="00626777"/>
    <w:rsid w:val="00630352"/>
    <w:rsid w:val="00631272"/>
    <w:rsid w:val="006328DB"/>
    <w:rsid w:val="00632AC7"/>
    <w:rsid w:val="00634F0E"/>
    <w:rsid w:val="00636975"/>
    <w:rsid w:val="00636B5A"/>
    <w:rsid w:val="00641D4D"/>
    <w:rsid w:val="00643E77"/>
    <w:rsid w:val="0064466B"/>
    <w:rsid w:val="006448CC"/>
    <w:rsid w:val="00645034"/>
    <w:rsid w:val="006451A2"/>
    <w:rsid w:val="00645A38"/>
    <w:rsid w:val="00646CA8"/>
    <w:rsid w:val="0065382B"/>
    <w:rsid w:val="00654B83"/>
    <w:rsid w:val="00657714"/>
    <w:rsid w:val="006611FB"/>
    <w:rsid w:val="00661E3D"/>
    <w:rsid w:val="0066390D"/>
    <w:rsid w:val="006705DC"/>
    <w:rsid w:val="00670607"/>
    <w:rsid w:val="0067181C"/>
    <w:rsid w:val="00673A5B"/>
    <w:rsid w:val="0068075A"/>
    <w:rsid w:val="00680D18"/>
    <w:rsid w:val="00681BB9"/>
    <w:rsid w:val="00681F2C"/>
    <w:rsid w:val="00684D24"/>
    <w:rsid w:val="0068638C"/>
    <w:rsid w:val="006930FA"/>
    <w:rsid w:val="006944C7"/>
    <w:rsid w:val="00696EB6"/>
    <w:rsid w:val="006A0416"/>
    <w:rsid w:val="006A0DD7"/>
    <w:rsid w:val="006A175C"/>
    <w:rsid w:val="006A2052"/>
    <w:rsid w:val="006A22AF"/>
    <w:rsid w:val="006A29CF"/>
    <w:rsid w:val="006A3BAD"/>
    <w:rsid w:val="006A42F7"/>
    <w:rsid w:val="006A5F54"/>
    <w:rsid w:val="006B0642"/>
    <w:rsid w:val="006B0BDE"/>
    <w:rsid w:val="006B1C52"/>
    <w:rsid w:val="006B1E20"/>
    <w:rsid w:val="006B340E"/>
    <w:rsid w:val="006B4C39"/>
    <w:rsid w:val="006B52B0"/>
    <w:rsid w:val="006B68CB"/>
    <w:rsid w:val="006C387A"/>
    <w:rsid w:val="006C49E5"/>
    <w:rsid w:val="006C69E8"/>
    <w:rsid w:val="006D1666"/>
    <w:rsid w:val="006D50CE"/>
    <w:rsid w:val="006E1101"/>
    <w:rsid w:val="006E2078"/>
    <w:rsid w:val="006E2151"/>
    <w:rsid w:val="006E5938"/>
    <w:rsid w:val="006E6A9D"/>
    <w:rsid w:val="006F14FB"/>
    <w:rsid w:val="006F5785"/>
    <w:rsid w:val="00704093"/>
    <w:rsid w:val="00706169"/>
    <w:rsid w:val="007073CD"/>
    <w:rsid w:val="00713F48"/>
    <w:rsid w:val="007150D2"/>
    <w:rsid w:val="007162DD"/>
    <w:rsid w:val="00722693"/>
    <w:rsid w:val="007237F5"/>
    <w:rsid w:val="00726CF0"/>
    <w:rsid w:val="0073042F"/>
    <w:rsid w:val="007310C2"/>
    <w:rsid w:val="007333DC"/>
    <w:rsid w:val="0073358B"/>
    <w:rsid w:val="0073388D"/>
    <w:rsid w:val="00741959"/>
    <w:rsid w:val="00741E6A"/>
    <w:rsid w:val="00742AC7"/>
    <w:rsid w:val="00744F42"/>
    <w:rsid w:val="00745347"/>
    <w:rsid w:val="007453EC"/>
    <w:rsid w:val="00745982"/>
    <w:rsid w:val="0074788E"/>
    <w:rsid w:val="00750BCD"/>
    <w:rsid w:val="00751BF8"/>
    <w:rsid w:val="0075492C"/>
    <w:rsid w:val="00754ADB"/>
    <w:rsid w:val="007566AD"/>
    <w:rsid w:val="00756D2C"/>
    <w:rsid w:val="00761285"/>
    <w:rsid w:val="00762A35"/>
    <w:rsid w:val="00763A52"/>
    <w:rsid w:val="00763E9E"/>
    <w:rsid w:val="007642CC"/>
    <w:rsid w:val="00770D7B"/>
    <w:rsid w:val="00776546"/>
    <w:rsid w:val="00776990"/>
    <w:rsid w:val="007775E4"/>
    <w:rsid w:val="0078305E"/>
    <w:rsid w:val="00786825"/>
    <w:rsid w:val="00787CC6"/>
    <w:rsid w:val="00792679"/>
    <w:rsid w:val="00793E9A"/>
    <w:rsid w:val="007976F9"/>
    <w:rsid w:val="007A00AA"/>
    <w:rsid w:val="007A0711"/>
    <w:rsid w:val="007A1279"/>
    <w:rsid w:val="007A5356"/>
    <w:rsid w:val="007A5500"/>
    <w:rsid w:val="007A567F"/>
    <w:rsid w:val="007A7570"/>
    <w:rsid w:val="007A7ABE"/>
    <w:rsid w:val="007B07F8"/>
    <w:rsid w:val="007B1B72"/>
    <w:rsid w:val="007B2880"/>
    <w:rsid w:val="007B4829"/>
    <w:rsid w:val="007C00E8"/>
    <w:rsid w:val="007C19D1"/>
    <w:rsid w:val="007C31E6"/>
    <w:rsid w:val="007C4832"/>
    <w:rsid w:val="007C59F6"/>
    <w:rsid w:val="007C6013"/>
    <w:rsid w:val="007C6479"/>
    <w:rsid w:val="007C7716"/>
    <w:rsid w:val="007D171B"/>
    <w:rsid w:val="007D2171"/>
    <w:rsid w:val="007D21D8"/>
    <w:rsid w:val="007D21F5"/>
    <w:rsid w:val="007D24A9"/>
    <w:rsid w:val="007D4054"/>
    <w:rsid w:val="007D48DE"/>
    <w:rsid w:val="007D6A98"/>
    <w:rsid w:val="007D75F3"/>
    <w:rsid w:val="007E324E"/>
    <w:rsid w:val="007F1064"/>
    <w:rsid w:val="007F1919"/>
    <w:rsid w:val="007F35F2"/>
    <w:rsid w:val="007F507C"/>
    <w:rsid w:val="00800EA8"/>
    <w:rsid w:val="008018D9"/>
    <w:rsid w:val="00805ACE"/>
    <w:rsid w:val="00806711"/>
    <w:rsid w:val="008078FE"/>
    <w:rsid w:val="00807A4D"/>
    <w:rsid w:val="008105B2"/>
    <w:rsid w:val="008125CB"/>
    <w:rsid w:val="00815CBE"/>
    <w:rsid w:val="00823911"/>
    <w:rsid w:val="00830671"/>
    <w:rsid w:val="008319E7"/>
    <w:rsid w:val="008325BA"/>
    <w:rsid w:val="008350B2"/>
    <w:rsid w:val="00840B94"/>
    <w:rsid w:val="008418F2"/>
    <w:rsid w:val="0084245D"/>
    <w:rsid w:val="00842B76"/>
    <w:rsid w:val="0084450B"/>
    <w:rsid w:val="00844DE5"/>
    <w:rsid w:val="0085337D"/>
    <w:rsid w:val="00853635"/>
    <w:rsid w:val="00855696"/>
    <w:rsid w:val="00856FBC"/>
    <w:rsid w:val="00872D62"/>
    <w:rsid w:val="00875E64"/>
    <w:rsid w:val="0087670D"/>
    <w:rsid w:val="00876841"/>
    <w:rsid w:val="00880624"/>
    <w:rsid w:val="008826AA"/>
    <w:rsid w:val="0088280C"/>
    <w:rsid w:val="008862F1"/>
    <w:rsid w:val="008867AB"/>
    <w:rsid w:val="008869E4"/>
    <w:rsid w:val="00887170"/>
    <w:rsid w:val="008872BD"/>
    <w:rsid w:val="00887DEA"/>
    <w:rsid w:val="00893528"/>
    <w:rsid w:val="008A055F"/>
    <w:rsid w:val="008A22FF"/>
    <w:rsid w:val="008A7120"/>
    <w:rsid w:val="008A72A8"/>
    <w:rsid w:val="008B05CD"/>
    <w:rsid w:val="008B77A1"/>
    <w:rsid w:val="008B7945"/>
    <w:rsid w:val="008C0CEA"/>
    <w:rsid w:val="008C1E85"/>
    <w:rsid w:val="008C22C7"/>
    <w:rsid w:val="008C6A47"/>
    <w:rsid w:val="008D16DE"/>
    <w:rsid w:val="008D1E22"/>
    <w:rsid w:val="008D25D8"/>
    <w:rsid w:val="008D56C0"/>
    <w:rsid w:val="008D799B"/>
    <w:rsid w:val="008E035C"/>
    <w:rsid w:val="008E058C"/>
    <w:rsid w:val="008E0B4C"/>
    <w:rsid w:val="008E2237"/>
    <w:rsid w:val="008E382E"/>
    <w:rsid w:val="008F0853"/>
    <w:rsid w:val="008F33B2"/>
    <w:rsid w:val="008F79B0"/>
    <w:rsid w:val="008F7E4B"/>
    <w:rsid w:val="00900425"/>
    <w:rsid w:val="009015BD"/>
    <w:rsid w:val="0090269A"/>
    <w:rsid w:val="00904535"/>
    <w:rsid w:val="00904569"/>
    <w:rsid w:val="00906721"/>
    <w:rsid w:val="00913FAD"/>
    <w:rsid w:val="0091459B"/>
    <w:rsid w:val="00926812"/>
    <w:rsid w:val="00927F96"/>
    <w:rsid w:val="00930458"/>
    <w:rsid w:val="009329BF"/>
    <w:rsid w:val="009345F9"/>
    <w:rsid w:val="009361DB"/>
    <w:rsid w:val="009376E2"/>
    <w:rsid w:val="00940958"/>
    <w:rsid w:val="00941697"/>
    <w:rsid w:val="00943352"/>
    <w:rsid w:val="00943547"/>
    <w:rsid w:val="009445ED"/>
    <w:rsid w:val="00944B3C"/>
    <w:rsid w:val="00952098"/>
    <w:rsid w:val="00952CAD"/>
    <w:rsid w:val="009551C7"/>
    <w:rsid w:val="00964B57"/>
    <w:rsid w:val="00967229"/>
    <w:rsid w:val="0097137C"/>
    <w:rsid w:val="009713D0"/>
    <w:rsid w:val="00972B6B"/>
    <w:rsid w:val="00973638"/>
    <w:rsid w:val="0097462D"/>
    <w:rsid w:val="00974EFC"/>
    <w:rsid w:val="0097615B"/>
    <w:rsid w:val="00977A2B"/>
    <w:rsid w:val="00977F6E"/>
    <w:rsid w:val="0098006D"/>
    <w:rsid w:val="0098137A"/>
    <w:rsid w:val="00983866"/>
    <w:rsid w:val="00983B22"/>
    <w:rsid w:val="00986B44"/>
    <w:rsid w:val="00986D9A"/>
    <w:rsid w:val="00990B97"/>
    <w:rsid w:val="00991133"/>
    <w:rsid w:val="009965EC"/>
    <w:rsid w:val="00996C03"/>
    <w:rsid w:val="00997066"/>
    <w:rsid w:val="009B1419"/>
    <w:rsid w:val="009B1E58"/>
    <w:rsid w:val="009B46D0"/>
    <w:rsid w:val="009B5379"/>
    <w:rsid w:val="009B5A26"/>
    <w:rsid w:val="009B6167"/>
    <w:rsid w:val="009B7125"/>
    <w:rsid w:val="009C0C2D"/>
    <w:rsid w:val="009C3B22"/>
    <w:rsid w:val="009C4912"/>
    <w:rsid w:val="009C4B9B"/>
    <w:rsid w:val="009D2ABF"/>
    <w:rsid w:val="009D52F6"/>
    <w:rsid w:val="009D7A82"/>
    <w:rsid w:val="009E0736"/>
    <w:rsid w:val="009E0C09"/>
    <w:rsid w:val="009E25E1"/>
    <w:rsid w:val="009E2E52"/>
    <w:rsid w:val="009E393F"/>
    <w:rsid w:val="009E5032"/>
    <w:rsid w:val="009E5DD2"/>
    <w:rsid w:val="009F2496"/>
    <w:rsid w:val="009F2751"/>
    <w:rsid w:val="00A00C4B"/>
    <w:rsid w:val="00A0191E"/>
    <w:rsid w:val="00A030CC"/>
    <w:rsid w:val="00A06AC8"/>
    <w:rsid w:val="00A0735D"/>
    <w:rsid w:val="00A11871"/>
    <w:rsid w:val="00A1305F"/>
    <w:rsid w:val="00A15598"/>
    <w:rsid w:val="00A171C5"/>
    <w:rsid w:val="00A17595"/>
    <w:rsid w:val="00A22E2A"/>
    <w:rsid w:val="00A23AF4"/>
    <w:rsid w:val="00A275F8"/>
    <w:rsid w:val="00A27F3D"/>
    <w:rsid w:val="00A30183"/>
    <w:rsid w:val="00A34CFB"/>
    <w:rsid w:val="00A3769D"/>
    <w:rsid w:val="00A41C94"/>
    <w:rsid w:val="00A424B4"/>
    <w:rsid w:val="00A44947"/>
    <w:rsid w:val="00A45FF6"/>
    <w:rsid w:val="00A51A05"/>
    <w:rsid w:val="00A5218A"/>
    <w:rsid w:val="00A55AB0"/>
    <w:rsid w:val="00A574A5"/>
    <w:rsid w:val="00A57536"/>
    <w:rsid w:val="00A70A79"/>
    <w:rsid w:val="00A7157E"/>
    <w:rsid w:val="00A74074"/>
    <w:rsid w:val="00A75B7B"/>
    <w:rsid w:val="00A76DC0"/>
    <w:rsid w:val="00A77558"/>
    <w:rsid w:val="00A777FB"/>
    <w:rsid w:val="00A80B60"/>
    <w:rsid w:val="00A8298D"/>
    <w:rsid w:val="00A82EE3"/>
    <w:rsid w:val="00A834BF"/>
    <w:rsid w:val="00A84319"/>
    <w:rsid w:val="00A86A6B"/>
    <w:rsid w:val="00A92994"/>
    <w:rsid w:val="00A93172"/>
    <w:rsid w:val="00A9370F"/>
    <w:rsid w:val="00A9467D"/>
    <w:rsid w:val="00A96F74"/>
    <w:rsid w:val="00A9786C"/>
    <w:rsid w:val="00A97AF6"/>
    <w:rsid w:val="00A97CCD"/>
    <w:rsid w:val="00AA0382"/>
    <w:rsid w:val="00AA10C2"/>
    <w:rsid w:val="00AA31A7"/>
    <w:rsid w:val="00AA6C07"/>
    <w:rsid w:val="00AA775B"/>
    <w:rsid w:val="00AB0533"/>
    <w:rsid w:val="00AB08D6"/>
    <w:rsid w:val="00AB1950"/>
    <w:rsid w:val="00AB2DE5"/>
    <w:rsid w:val="00AB4131"/>
    <w:rsid w:val="00AB506C"/>
    <w:rsid w:val="00AB6909"/>
    <w:rsid w:val="00AC45EC"/>
    <w:rsid w:val="00AC635C"/>
    <w:rsid w:val="00AD2972"/>
    <w:rsid w:val="00AD71A7"/>
    <w:rsid w:val="00AE0FF9"/>
    <w:rsid w:val="00AE1965"/>
    <w:rsid w:val="00AE6BF8"/>
    <w:rsid w:val="00AF05D7"/>
    <w:rsid w:val="00AF1FEA"/>
    <w:rsid w:val="00AF40B5"/>
    <w:rsid w:val="00AF4702"/>
    <w:rsid w:val="00AF4824"/>
    <w:rsid w:val="00AF48E4"/>
    <w:rsid w:val="00AF52D1"/>
    <w:rsid w:val="00AF6B78"/>
    <w:rsid w:val="00B0160E"/>
    <w:rsid w:val="00B01612"/>
    <w:rsid w:val="00B0352C"/>
    <w:rsid w:val="00B03E71"/>
    <w:rsid w:val="00B05916"/>
    <w:rsid w:val="00B1012E"/>
    <w:rsid w:val="00B1336A"/>
    <w:rsid w:val="00B13500"/>
    <w:rsid w:val="00B1513E"/>
    <w:rsid w:val="00B157D7"/>
    <w:rsid w:val="00B15E94"/>
    <w:rsid w:val="00B168F0"/>
    <w:rsid w:val="00B17991"/>
    <w:rsid w:val="00B2155E"/>
    <w:rsid w:val="00B24FAE"/>
    <w:rsid w:val="00B3249C"/>
    <w:rsid w:val="00B34A47"/>
    <w:rsid w:val="00B3536C"/>
    <w:rsid w:val="00B35C39"/>
    <w:rsid w:val="00B5590F"/>
    <w:rsid w:val="00B56E18"/>
    <w:rsid w:val="00B64BBB"/>
    <w:rsid w:val="00B75251"/>
    <w:rsid w:val="00B75CCC"/>
    <w:rsid w:val="00B76192"/>
    <w:rsid w:val="00B8195A"/>
    <w:rsid w:val="00B81DCC"/>
    <w:rsid w:val="00B823D5"/>
    <w:rsid w:val="00B878A9"/>
    <w:rsid w:val="00B90844"/>
    <w:rsid w:val="00B93722"/>
    <w:rsid w:val="00B93CDE"/>
    <w:rsid w:val="00B953CA"/>
    <w:rsid w:val="00B97D2D"/>
    <w:rsid w:val="00BA106F"/>
    <w:rsid w:val="00BA1963"/>
    <w:rsid w:val="00BA4D01"/>
    <w:rsid w:val="00BA62D2"/>
    <w:rsid w:val="00BA6322"/>
    <w:rsid w:val="00BB0A4A"/>
    <w:rsid w:val="00BB4673"/>
    <w:rsid w:val="00BB5D6A"/>
    <w:rsid w:val="00BB6F82"/>
    <w:rsid w:val="00BC0CFD"/>
    <w:rsid w:val="00BC1147"/>
    <w:rsid w:val="00BC2CD8"/>
    <w:rsid w:val="00BC3502"/>
    <w:rsid w:val="00BC5A3D"/>
    <w:rsid w:val="00BC70F0"/>
    <w:rsid w:val="00BC7305"/>
    <w:rsid w:val="00BD13C5"/>
    <w:rsid w:val="00BD1624"/>
    <w:rsid w:val="00BD215E"/>
    <w:rsid w:val="00BD2C68"/>
    <w:rsid w:val="00BD3D40"/>
    <w:rsid w:val="00BD3D75"/>
    <w:rsid w:val="00BD525C"/>
    <w:rsid w:val="00BE4C69"/>
    <w:rsid w:val="00BE51E5"/>
    <w:rsid w:val="00BE75F4"/>
    <w:rsid w:val="00BF018B"/>
    <w:rsid w:val="00BF25CE"/>
    <w:rsid w:val="00BF3BAD"/>
    <w:rsid w:val="00BF43B7"/>
    <w:rsid w:val="00BF45E7"/>
    <w:rsid w:val="00BF69AA"/>
    <w:rsid w:val="00BF703A"/>
    <w:rsid w:val="00C14887"/>
    <w:rsid w:val="00C14AE7"/>
    <w:rsid w:val="00C156C3"/>
    <w:rsid w:val="00C23116"/>
    <w:rsid w:val="00C237D7"/>
    <w:rsid w:val="00C24A86"/>
    <w:rsid w:val="00C24EF4"/>
    <w:rsid w:val="00C27CCB"/>
    <w:rsid w:val="00C27F1D"/>
    <w:rsid w:val="00C3055D"/>
    <w:rsid w:val="00C32CF4"/>
    <w:rsid w:val="00C33BBF"/>
    <w:rsid w:val="00C365A0"/>
    <w:rsid w:val="00C36755"/>
    <w:rsid w:val="00C3783A"/>
    <w:rsid w:val="00C4193B"/>
    <w:rsid w:val="00C43113"/>
    <w:rsid w:val="00C43510"/>
    <w:rsid w:val="00C437D1"/>
    <w:rsid w:val="00C44449"/>
    <w:rsid w:val="00C451E9"/>
    <w:rsid w:val="00C4538A"/>
    <w:rsid w:val="00C459A4"/>
    <w:rsid w:val="00C50794"/>
    <w:rsid w:val="00C54835"/>
    <w:rsid w:val="00C56767"/>
    <w:rsid w:val="00C60114"/>
    <w:rsid w:val="00C605A8"/>
    <w:rsid w:val="00C60E0C"/>
    <w:rsid w:val="00C63468"/>
    <w:rsid w:val="00C63DFB"/>
    <w:rsid w:val="00C64A13"/>
    <w:rsid w:val="00C64DB3"/>
    <w:rsid w:val="00C654CE"/>
    <w:rsid w:val="00C669C1"/>
    <w:rsid w:val="00C70084"/>
    <w:rsid w:val="00C7027F"/>
    <w:rsid w:val="00C7436A"/>
    <w:rsid w:val="00C75CDC"/>
    <w:rsid w:val="00C771AC"/>
    <w:rsid w:val="00C8193C"/>
    <w:rsid w:val="00C82D61"/>
    <w:rsid w:val="00C86881"/>
    <w:rsid w:val="00C87EEE"/>
    <w:rsid w:val="00C90D72"/>
    <w:rsid w:val="00C96200"/>
    <w:rsid w:val="00C977EF"/>
    <w:rsid w:val="00C97FF7"/>
    <w:rsid w:val="00CA331C"/>
    <w:rsid w:val="00CB39E9"/>
    <w:rsid w:val="00CB51E8"/>
    <w:rsid w:val="00CB6BDF"/>
    <w:rsid w:val="00CB7C33"/>
    <w:rsid w:val="00CB7E7B"/>
    <w:rsid w:val="00CC49BC"/>
    <w:rsid w:val="00CD670B"/>
    <w:rsid w:val="00CD6AF4"/>
    <w:rsid w:val="00CD7598"/>
    <w:rsid w:val="00CE14E1"/>
    <w:rsid w:val="00CE330C"/>
    <w:rsid w:val="00CF1CD5"/>
    <w:rsid w:val="00CF1F0E"/>
    <w:rsid w:val="00CF33C9"/>
    <w:rsid w:val="00CF3CD6"/>
    <w:rsid w:val="00CF6D01"/>
    <w:rsid w:val="00D0264A"/>
    <w:rsid w:val="00D03E35"/>
    <w:rsid w:val="00D0484B"/>
    <w:rsid w:val="00D0618C"/>
    <w:rsid w:val="00D06EC9"/>
    <w:rsid w:val="00D07CE8"/>
    <w:rsid w:val="00D07FAD"/>
    <w:rsid w:val="00D10179"/>
    <w:rsid w:val="00D13C84"/>
    <w:rsid w:val="00D150AD"/>
    <w:rsid w:val="00D20EF9"/>
    <w:rsid w:val="00D21DC2"/>
    <w:rsid w:val="00D301A8"/>
    <w:rsid w:val="00D3559F"/>
    <w:rsid w:val="00D36FB0"/>
    <w:rsid w:val="00D42A3A"/>
    <w:rsid w:val="00D479F1"/>
    <w:rsid w:val="00D479FE"/>
    <w:rsid w:val="00D52376"/>
    <w:rsid w:val="00D52F8A"/>
    <w:rsid w:val="00D53777"/>
    <w:rsid w:val="00D57903"/>
    <w:rsid w:val="00D62D9C"/>
    <w:rsid w:val="00D718F6"/>
    <w:rsid w:val="00D72DC6"/>
    <w:rsid w:val="00D73C74"/>
    <w:rsid w:val="00D74E91"/>
    <w:rsid w:val="00D76992"/>
    <w:rsid w:val="00D76AE8"/>
    <w:rsid w:val="00D82760"/>
    <w:rsid w:val="00D82BC9"/>
    <w:rsid w:val="00D848B4"/>
    <w:rsid w:val="00D84908"/>
    <w:rsid w:val="00D8565E"/>
    <w:rsid w:val="00D858DB"/>
    <w:rsid w:val="00D921CC"/>
    <w:rsid w:val="00D9393D"/>
    <w:rsid w:val="00D95C24"/>
    <w:rsid w:val="00D967EC"/>
    <w:rsid w:val="00D97376"/>
    <w:rsid w:val="00D9756C"/>
    <w:rsid w:val="00DA1BE3"/>
    <w:rsid w:val="00DA2A69"/>
    <w:rsid w:val="00DA4F28"/>
    <w:rsid w:val="00DA5E59"/>
    <w:rsid w:val="00DB0275"/>
    <w:rsid w:val="00DB1475"/>
    <w:rsid w:val="00DB198C"/>
    <w:rsid w:val="00DB4017"/>
    <w:rsid w:val="00DC1930"/>
    <w:rsid w:val="00DC28AC"/>
    <w:rsid w:val="00DC3AAD"/>
    <w:rsid w:val="00DC3E50"/>
    <w:rsid w:val="00DC439E"/>
    <w:rsid w:val="00DC4BAC"/>
    <w:rsid w:val="00DC4EC3"/>
    <w:rsid w:val="00DC560A"/>
    <w:rsid w:val="00DD07A7"/>
    <w:rsid w:val="00DD22BC"/>
    <w:rsid w:val="00DD37C6"/>
    <w:rsid w:val="00DD63DF"/>
    <w:rsid w:val="00DD7252"/>
    <w:rsid w:val="00DE3C93"/>
    <w:rsid w:val="00DE569A"/>
    <w:rsid w:val="00DE5EA4"/>
    <w:rsid w:val="00DE622A"/>
    <w:rsid w:val="00DF679B"/>
    <w:rsid w:val="00DF6854"/>
    <w:rsid w:val="00DF6CF7"/>
    <w:rsid w:val="00DF7CBD"/>
    <w:rsid w:val="00E016FD"/>
    <w:rsid w:val="00E0176C"/>
    <w:rsid w:val="00E0422C"/>
    <w:rsid w:val="00E10451"/>
    <w:rsid w:val="00E113FD"/>
    <w:rsid w:val="00E12BD3"/>
    <w:rsid w:val="00E14006"/>
    <w:rsid w:val="00E1455A"/>
    <w:rsid w:val="00E147EA"/>
    <w:rsid w:val="00E14AD2"/>
    <w:rsid w:val="00E20585"/>
    <w:rsid w:val="00E2064B"/>
    <w:rsid w:val="00E211FC"/>
    <w:rsid w:val="00E2172E"/>
    <w:rsid w:val="00E23535"/>
    <w:rsid w:val="00E2512F"/>
    <w:rsid w:val="00E26386"/>
    <w:rsid w:val="00E300D8"/>
    <w:rsid w:val="00E3074C"/>
    <w:rsid w:val="00E3115B"/>
    <w:rsid w:val="00E32974"/>
    <w:rsid w:val="00E35A43"/>
    <w:rsid w:val="00E41257"/>
    <w:rsid w:val="00E417FF"/>
    <w:rsid w:val="00E4180C"/>
    <w:rsid w:val="00E4336B"/>
    <w:rsid w:val="00E43980"/>
    <w:rsid w:val="00E45F99"/>
    <w:rsid w:val="00E463AD"/>
    <w:rsid w:val="00E47609"/>
    <w:rsid w:val="00E505BF"/>
    <w:rsid w:val="00E52DCE"/>
    <w:rsid w:val="00E55BBC"/>
    <w:rsid w:val="00E561FF"/>
    <w:rsid w:val="00E567B2"/>
    <w:rsid w:val="00E60862"/>
    <w:rsid w:val="00E637EF"/>
    <w:rsid w:val="00E65852"/>
    <w:rsid w:val="00E6586B"/>
    <w:rsid w:val="00E65D29"/>
    <w:rsid w:val="00E66050"/>
    <w:rsid w:val="00E672D0"/>
    <w:rsid w:val="00E74B2E"/>
    <w:rsid w:val="00E75CC0"/>
    <w:rsid w:val="00E7601F"/>
    <w:rsid w:val="00E76BCE"/>
    <w:rsid w:val="00E7742F"/>
    <w:rsid w:val="00E80424"/>
    <w:rsid w:val="00E80E28"/>
    <w:rsid w:val="00E8164A"/>
    <w:rsid w:val="00E82F8A"/>
    <w:rsid w:val="00E837CB"/>
    <w:rsid w:val="00E87384"/>
    <w:rsid w:val="00E91A47"/>
    <w:rsid w:val="00E925B7"/>
    <w:rsid w:val="00E9569E"/>
    <w:rsid w:val="00E967CD"/>
    <w:rsid w:val="00E96BE2"/>
    <w:rsid w:val="00EA0B2E"/>
    <w:rsid w:val="00EA28E8"/>
    <w:rsid w:val="00EA5C6E"/>
    <w:rsid w:val="00EB6C8C"/>
    <w:rsid w:val="00EC2542"/>
    <w:rsid w:val="00EC33AE"/>
    <w:rsid w:val="00EC40D1"/>
    <w:rsid w:val="00EC494E"/>
    <w:rsid w:val="00EC4A56"/>
    <w:rsid w:val="00EC4D2E"/>
    <w:rsid w:val="00EC70CC"/>
    <w:rsid w:val="00ED432E"/>
    <w:rsid w:val="00ED4835"/>
    <w:rsid w:val="00ED57A9"/>
    <w:rsid w:val="00EE0C36"/>
    <w:rsid w:val="00EE1124"/>
    <w:rsid w:val="00EE32DC"/>
    <w:rsid w:val="00EE7C57"/>
    <w:rsid w:val="00EF015B"/>
    <w:rsid w:val="00EF22EE"/>
    <w:rsid w:val="00EF2C6E"/>
    <w:rsid w:val="00EF6F36"/>
    <w:rsid w:val="00F00C37"/>
    <w:rsid w:val="00F00FB0"/>
    <w:rsid w:val="00F033D9"/>
    <w:rsid w:val="00F03F77"/>
    <w:rsid w:val="00F05C19"/>
    <w:rsid w:val="00F05E63"/>
    <w:rsid w:val="00F13F63"/>
    <w:rsid w:val="00F15CC0"/>
    <w:rsid w:val="00F229B6"/>
    <w:rsid w:val="00F25AD3"/>
    <w:rsid w:val="00F27492"/>
    <w:rsid w:val="00F31DA7"/>
    <w:rsid w:val="00F34F87"/>
    <w:rsid w:val="00F363C9"/>
    <w:rsid w:val="00F37486"/>
    <w:rsid w:val="00F41CD1"/>
    <w:rsid w:val="00F447B6"/>
    <w:rsid w:val="00F46352"/>
    <w:rsid w:val="00F5042A"/>
    <w:rsid w:val="00F533C3"/>
    <w:rsid w:val="00F573BB"/>
    <w:rsid w:val="00F63E7A"/>
    <w:rsid w:val="00F64282"/>
    <w:rsid w:val="00F67D0D"/>
    <w:rsid w:val="00F67FD0"/>
    <w:rsid w:val="00F72200"/>
    <w:rsid w:val="00F728D3"/>
    <w:rsid w:val="00F7675C"/>
    <w:rsid w:val="00F80F7D"/>
    <w:rsid w:val="00F81F51"/>
    <w:rsid w:val="00F86371"/>
    <w:rsid w:val="00F8695B"/>
    <w:rsid w:val="00F86968"/>
    <w:rsid w:val="00F93F05"/>
    <w:rsid w:val="00F94414"/>
    <w:rsid w:val="00F95444"/>
    <w:rsid w:val="00F958F1"/>
    <w:rsid w:val="00F959A6"/>
    <w:rsid w:val="00F96663"/>
    <w:rsid w:val="00FA12C3"/>
    <w:rsid w:val="00FA140B"/>
    <w:rsid w:val="00FA2ABC"/>
    <w:rsid w:val="00FA2E9D"/>
    <w:rsid w:val="00FA47DA"/>
    <w:rsid w:val="00FC0D01"/>
    <w:rsid w:val="00FC11E5"/>
    <w:rsid w:val="00FC381A"/>
    <w:rsid w:val="00FC6272"/>
    <w:rsid w:val="00FC79DF"/>
    <w:rsid w:val="00FD0674"/>
    <w:rsid w:val="00FD362D"/>
    <w:rsid w:val="00FD385E"/>
    <w:rsid w:val="00FD5B11"/>
    <w:rsid w:val="00FE0F35"/>
    <w:rsid w:val="00FE2BFB"/>
    <w:rsid w:val="00FE401C"/>
    <w:rsid w:val="00FE4A67"/>
    <w:rsid w:val="00FE4C45"/>
    <w:rsid w:val="00FE6F93"/>
    <w:rsid w:val="00FF034E"/>
    <w:rsid w:val="00FF3196"/>
    <w:rsid w:val="00FF34B3"/>
    <w:rsid w:val="00FF4837"/>
    <w:rsid w:val="00FF4E91"/>
    <w:rsid w:val="00FF560D"/>
    <w:rsid w:val="00FF6342"/>
    <w:rsid w:val="00FF71A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AF0E0F4"/>
  <w15:docId w15:val="{39D0AC69-8675-4FD7-A701-D2DA7992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lv-LV"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05BF"/>
    <w:rPr>
      <w:rFonts w:ascii="Times New Roman" w:eastAsia="Calibri" w:hAnsi="Times New Roman" w:cs="Calibri"/>
      <w:color w:val="000000"/>
    </w:rPr>
  </w:style>
  <w:style w:type="paragraph" w:styleId="Heading1">
    <w:name w:val="heading 1"/>
    <w:aliases w:val="H1,Section Heading,heading1,Antraste 1,h1 + Left:  0 cm,First line....,h1"/>
    <w:basedOn w:val="Normal"/>
    <w:next w:val="Normal"/>
    <w:link w:val="Heading1Char"/>
    <w:qFormat/>
    <w:rsid w:val="00123A98"/>
    <w:pPr>
      <w:keepNext/>
      <w:numPr>
        <w:numId w:val="15"/>
      </w:numPr>
      <w:suppressAutoHyphens/>
      <w:ind w:left="1080"/>
      <w:outlineLvl w:val="0"/>
    </w:pPr>
    <w:rPr>
      <w:rFonts w:eastAsia="Times New Roman" w:cs="Times New Roman"/>
      <w:b/>
      <w:bCs/>
      <w:color w:val="auto"/>
      <w:sz w:val="22"/>
      <w:lang w:eastAsia="ar-SA"/>
    </w:rPr>
  </w:style>
  <w:style w:type="paragraph" w:styleId="Heading2">
    <w:name w:val="heading 2"/>
    <w:basedOn w:val="Normal"/>
    <w:next w:val="Normal"/>
    <w:link w:val="Heading2Char"/>
    <w:uiPriority w:val="9"/>
    <w:semiHidden/>
    <w:unhideWhenUsed/>
    <w:rsid w:val="007C48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Char1"/>
    <w:basedOn w:val="Normal"/>
    <w:next w:val="Normal"/>
    <w:link w:val="Heading3Char"/>
    <w:qFormat/>
    <w:rsid w:val="00123A98"/>
    <w:pPr>
      <w:keepNext/>
      <w:numPr>
        <w:ilvl w:val="2"/>
        <w:numId w:val="15"/>
      </w:numPr>
      <w:suppressAutoHyphens/>
      <w:spacing w:before="240" w:after="60"/>
      <w:outlineLvl w:val="2"/>
    </w:pPr>
    <w:rPr>
      <w:rFonts w:ascii="Arial" w:eastAsia="Times New Roman" w:hAnsi="Arial" w:cs="Arial"/>
      <w:b/>
      <w:bCs/>
      <w:color w:val="auto"/>
      <w:sz w:val="26"/>
      <w:szCs w:val="26"/>
      <w:lang w:eastAsia="ar-SA"/>
    </w:rPr>
  </w:style>
  <w:style w:type="paragraph" w:styleId="Heading6">
    <w:name w:val="heading 6"/>
    <w:basedOn w:val="Normal"/>
    <w:next w:val="Normal"/>
    <w:link w:val="Heading6Char"/>
    <w:qFormat/>
    <w:rsid w:val="00123A98"/>
    <w:pPr>
      <w:numPr>
        <w:ilvl w:val="5"/>
        <w:numId w:val="15"/>
      </w:numPr>
      <w:suppressAutoHyphens/>
      <w:spacing w:before="240" w:after="60"/>
      <w:outlineLvl w:val="5"/>
    </w:pPr>
    <w:rPr>
      <w:rFonts w:eastAsia="Times New Roman" w:cs="Times New Roman"/>
      <w:b/>
      <w:bCs/>
      <w:color w:val="auto"/>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6A"/>
    <w:pPr>
      <w:tabs>
        <w:tab w:val="center" w:pos="4680"/>
        <w:tab w:val="right" w:pos="9360"/>
      </w:tabs>
    </w:pPr>
  </w:style>
  <w:style w:type="character" w:customStyle="1" w:styleId="HeaderChar">
    <w:name w:val="Header Char"/>
    <w:basedOn w:val="DefaultParagraphFont"/>
    <w:link w:val="Header"/>
    <w:uiPriority w:val="99"/>
    <w:rsid w:val="00BB5D6A"/>
    <w:rPr>
      <w:rFonts w:ascii="Calibri" w:eastAsia="Calibri" w:hAnsi="Calibri" w:cs="Calibri"/>
      <w:color w:val="000000"/>
    </w:rPr>
  </w:style>
  <w:style w:type="paragraph" w:styleId="Footer">
    <w:name w:val="footer"/>
    <w:basedOn w:val="Normal"/>
    <w:link w:val="FooterChar"/>
    <w:uiPriority w:val="99"/>
    <w:unhideWhenUsed/>
    <w:rsid w:val="00BB5D6A"/>
    <w:pPr>
      <w:tabs>
        <w:tab w:val="center" w:pos="4680"/>
        <w:tab w:val="right" w:pos="9360"/>
      </w:tabs>
    </w:pPr>
  </w:style>
  <w:style w:type="character" w:customStyle="1" w:styleId="FooterChar">
    <w:name w:val="Footer Char"/>
    <w:basedOn w:val="DefaultParagraphFont"/>
    <w:link w:val="Footer"/>
    <w:uiPriority w:val="99"/>
    <w:rsid w:val="00BB5D6A"/>
    <w:rPr>
      <w:rFonts w:ascii="Calibri" w:eastAsia="Calibri" w:hAnsi="Calibri" w:cs="Calibri"/>
      <w:color w:val="000000"/>
    </w:rPr>
  </w:style>
  <w:style w:type="character" w:styleId="Hyperlink">
    <w:name w:val="Hyperlink"/>
    <w:uiPriority w:val="99"/>
    <w:rsid w:val="00081121"/>
    <w:rPr>
      <w:color w:val="0000FF"/>
      <w:u w:val="single"/>
    </w:rPr>
  </w:style>
  <w:style w:type="paragraph" w:customStyle="1" w:styleId="Standard1">
    <w:name w:val="Standard1"/>
    <w:rsid w:val="00081121"/>
    <w:pPr>
      <w:suppressAutoHyphens/>
      <w:autoSpaceDN w:val="0"/>
      <w:textAlignment w:val="baseline"/>
    </w:pPr>
    <w:rPr>
      <w:rFonts w:ascii="Times New Roman" w:eastAsia="Times New Roman" w:hAnsi="Times New Roman" w:cs="Times New Roman"/>
      <w:color w:val="000000"/>
      <w:kern w:val="3"/>
      <w:lang w:eastAsia="lv-LV"/>
    </w:rPr>
  </w:style>
  <w:style w:type="character" w:styleId="PageNumber">
    <w:name w:val="page number"/>
    <w:basedOn w:val="DefaultParagraphFont"/>
    <w:uiPriority w:val="99"/>
    <w:semiHidden/>
    <w:unhideWhenUsed/>
    <w:rsid w:val="00CE330C"/>
  </w:style>
  <w:style w:type="character" w:styleId="FollowedHyperlink">
    <w:name w:val="FollowedHyperlink"/>
    <w:basedOn w:val="DefaultParagraphFont"/>
    <w:uiPriority w:val="99"/>
    <w:semiHidden/>
    <w:unhideWhenUsed/>
    <w:rsid w:val="002C3A56"/>
    <w:rPr>
      <w:color w:val="954F72" w:themeColor="followedHyperlink"/>
      <w:u w:val="single"/>
    </w:rPr>
  </w:style>
  <w:style w:type="paragraph" w:customStyle="1" w:styleId="OrgBaltBold">
    <w:name w:val="OrgBalt Bold"/>
    <w:basedOn w:val="Normal"/>
    <w:qFormat/>
    <w:rsid w:val="0011018B"/>
    <w:rPr>
      <w:b/>
    </w:rPr>
  </w:style>
  <w:style w:type="paragraph" w:customStyle="1" w:styleId="OrgBalt">
    <w:name w:val="OrgBalt"/>
    <w:basedOn w:val="Normal"/>
    <w:qFormat/>
    <w:rsid w:val="0011018B"/>
  </w:style>
  <w:style w:type="character" w:styleId="Strong">
    <w:name w:val="Strong"/>
    <w:basedOn w:val="DefaultParagraphFont"/>
    <w:uiPriority w:val="22"/>
    <w:qFormat/>
    <w:rsid w:val="007D48DE"/>
    <w:rPr>
      <w:b/>
      <w:bCs/>
    </w:rPr>
  </w:style>
  <w:style w:type="character" w:customStyle="1" w:styleId="UnresolvedMention1">
    <w:name w:val="Unresolved Mention1"/>
    <w:basedOn w:val="DefaultParagraphFont"/>
    <w:uiPriority w:val="99"/>
    <w:semiHidden/>
    <w:unhideWhenUsed/>
    <w:rsid w:val="005D7698"/>
    <w:rPr>
      <w:color w:val="605E5C"/>
      <w:shd w:val="clear" w:color="auto" w:fill="E1DFDD"/>
    </w:rPr>
  </w:style>
  <w:style w:type="paragraph" w:styleId="NormalWeb">
    <w:name w:val="Normal (Web)"/>
    <w:basedOn w:val="Normal"/>
    <w:uiPriority w:val="99"/>
    <w:unhideWhenUsed/>
    <w:rsid w:val="00A97AF6"/>
    <w:pPr>
      <w:spacing w:before="100" w:beforeAutospacing="1" w:after="100" w:afterAutospacing="1"/>
    </w:pPr>
    <w:rPr>
      <w:rFonts w:eastAsia="Times New Roman" w:cs="Times New Roman"/>
      <w:color w:val="auto"/>
      <w:lang w:eastAsia="lv-LV"/>
    </w:rPr>
  </w:style>
  <w:style w:type="character" w:styleId="HTMLCite">
    <w:name w:val="HTML Cite"/>
    <w:basedOn w:val="DefaultParagraphFont"/>
    <w:uiPriority w:val="99"/>
    <w:semiHidden/>
    <w:unhideWhenUsed/>
    <w:rsid w:val="00A97AF6"/>
    <w:rPr>
      <w:i/>
      <w:iCs/>
    </w:rPr>
  </w:style>
  <w:style w:type="paragraph" w:customStyle="1" w:styleId="Default">
    <w:name w:val="Default"/>
    <w:rsid w:val="00A97AF6"/>
    <w:pPr>
      <w:autoSpaceDE w:val="0"/>
      <w:autoSpaceDN w:val="0"/>
      <w:adjustRightInd w:val="0"/>
    </w:pPr>
    <w:rPr>
      <w:rFonts w:ascii="Times New Roman" w:eastAsiaTheme="minorHAnsi" w:hAnsi="Times New Roman" w:cs="Times New Roman"/>
      <w:color w:val="000000"/>
      <w:lang w:eastAsia="en-US"/>
    </w:rPr>
  </w:style>
  <w:style w:type="paragraph" w:styleId="Title">
    <w:name w:val="Title"/>
    <w:basedOn w:val="Normal"/>
    <w:next w:val="Normal"/>
    <w:link w:val="TitleChar"/>
    <w:uiPriority w:val="10"/>
    <w:qFormat/>
    <w:rsid w:val="00A97AF6"/>
    <w:pPr>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A97AF6"/>
    <w:rPr>
      <w:rFonts w:asciiTheme="majorHAnsi" w:eastAsiaTheme="majorEastAsia" w:hAnsiTheme="majorHAnsi" w:cstheme="majorBidi"/>
      <w:spacing w:val="-10"/>
      <w:kern w:val="28"/>
      <w:sz w:val="56"/>
      <w:szCs w:val="56"/>
      <w:lang w:val="lv-LV" w:eastAsia="en-US"/>
    </w:rPr>
  </w:style>
  <w:style w:type="paragraph" w:styleId="ListParagraph">
    <w:name w:val="List Paragraph"/>
    <w:basedOn w:val="Normal"/>
    <w:link w:val="ListParagraphChar"/>
    <w:uiPriority w:val="34"/>
    <w:qFormat/>
    <w:rsid w:val="00CC49BC"/>
    <w:pPr>
      <w:spacing w:after="160" w:line="259" w:lineRule="auto"/>
      <w:ind w:left="720"/>
      <w:contextualSpacing/>
    </w:pPr>
    <w:rPr>
      <w:rFonts w:asciiTheme="minorHAnsi" w:eastAsiaTheme="minorHAnsi" w:hAnsiTheme="minorHAnsi" w:cstheme="minorBidi"/>
      <w:color w:val="auto"/>
      <w:sz w:val="22"/>
      <w:szCs w:val="22"/>
      <w:lang w:eastAsia="en-US"/>
    </w:rPr>
  </w:style>
  <w:style w:type="table" w:styleId="TableGrid">
    <w:name w:val="Table Grid"/>
    <w:basedOn w:val="TableNormal"/>
    <w:uiPriority w:val="59"/>
    <w:rsid w:val="00CC49B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heading1 Char,Antraste 1 Char,h1 + Left:  0 cm Char,First line.... Char,h1 Char"/>
    <w:basedOn w:val="DefaultParagraphFont"/>
    <w:link w:val="Heading1"/>
    <w:rsid w:val="00123A98"/>
    <w:rPr>
      <w:rFonts w:ascii="Times New Roman" w:eastAsia="Times New Roman" w:hAnsi="Times New Roman" w:cs="Times New Roman"/>
      <w:b/>
      <w:bCs/>
      <w:sz w:val="22"/>
      <w:lang w:eastAsia="ar-SA"/>
    </w:rPr>
  </w:style>
  <w:style w:type="character" w:customStyle="1" w:styleId="Heading3Char">
    <w:name w:val="Heading 3 Char"/>
    <w:aliases w:val="Char1 Char"/>
    <w:basedOn w:val="DefaultParagraphFont"/>
    <w:link w:val="Heading3"/>
    <w:rsid w:val="00123A98"/>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123A98"/>
    <w:rPr>
      <w:rFonts w:ascii="Times New Roman" w:eastAsia="Times New Roman" w:hAnsi="Times New Roman" w:cs="Times New Roman"/>
      <w:b/>
      <w:bCs/>
      <w:sz w:val="22"/>
      <w:szCs w:val="22"/>
      <w:lang w:eastAsia="ar-SA"/>
    </w:rPr>
  </w:style>
  <w:style w:type="paragraph" w:customStyle="1" w:styleId="Standard">
    <w:name w:val="Standard"/>
    <w:rsid w:val="00123A98"/>
    <w:pPr>
      <w:suppressAutoHyphens/>
      <w:autoSpaceDN w:val="0"/>
      <w:spacing w:after="160" w:line="259" w:lineRule="auto"/>
      <w:textAlignment w:val="baseline"/>
    </w:pPr>
    <w:rPr>
      <w:rFonts w:ascii="Calibri" w:eastAsia="Calibri" w:hAnsi="Calibri" w:cs="F"/>
      <w:sz w:val="22"/>
      <w:szCs w:val="22"/>
      <w:lang w:eastAsia="lv-LV"/>
    </w:rPr>
  </w:style>
  <w:style w:type="paragraph" w:styleId="BalloonText">
    <w:name w:val="Balloon Text"/>
    <w:basedOn w:val="Normal"/>
    <w:link w:val="BalloonTextChar"/>
    <w:uiPriority w:val="99"/>
    <w:semiHidden/>
    <w:unhideWhenUsed/>
    <w:rsid w:val="00123A98"/>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123A98"/>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123A98"/>
    <w:rPr>
      <w:sz w:val="16"/>
      <w:szCs w:val="16"/>
    </w:rPr>
  </w:style>
  <w:style w:type="paragraph" w:styleId="CommentText">
    <w:name w:val="annotation text"/>
    <w:basedOn w:val="Normal"/>
    <w:link w:val="CommentTextChar"/>
    <w:uiPriority w:val="99"/>
    <w:unhideWhenUsed/>
    <w:rsid w:val="00123A98"/>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123A9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23A98"/>
    <w:rPr>
      <w:b/>
      <w:bCs/>
    </w:rPr>
  </w:style>
  <w:style w:type="character" w:customStyle="1" w:styleId="CommentSubjectChar">
    <w:name w:val="Comment Subject Char"/>
    <w:basedOn w:val="CommentTextChar"/>
    <w:link w:val="CommentSubject"/>
    <w:uiPriority w:val="99"/>
    <w:semiHidden/>
    <w:rsid w:val="00123A98"/>
    <w:rPr>
      <w:rFonts w:eastAsiaTheme="minorHAnsi"/>
      <w:b/>
      <w:bCs/>
      <w:sz w:val="20"/>
      <w:szCs w:val="20"/>
      <w:lang w:eastAsia="en-US"/>
    </w:rPr>
  </w:style>
  <w:style w:type="paragraph" w:styleId="Revision">
    <w:name w:val="Revision"/>
    <w:hidden/>
    <w:uiPriority w:val="99"/>
    <w:semiHidden/>
    <w:rsid w:val="00123A98"/>
    <w:rPr>
      <w:rFonts w:eastAsiaTheme="minorHAnsi"/>
      <w:sz w:val="22"/>
      <w:szCs w:val="22"/>
      <w:lang w:eastAsia="en-US"/>
    </w:rPr>
  </w:style>
  <w:style w:type="character" w:styleId="Emphasis">
    <w:name w:val="Emphasis"/>
    <w:uiPriority w:val="20"/>
    <w:qFormat/>
    <w:rsid w:val="00123A98"/>
    <w:rPr>
      <w:i/>
      <w:iCs/>
    </w:rPr>
  </w:style>
  <w:style w:type="character" w:customStyle="1" w:styleId="ListParagraphChar">
    <w:name w:val="List Paragraph Char"/>
    <w:link w:val="ListParagraph"/>
    <w:uiPriority w:val="34"/>
    <w:rsid w:val="00123A98"/>
    <w:rPr>
      <w:rFonts w:eastAsiaTheme="minorHAnsi"/>
      <w:sz w:val="22"/>
      <w:szCs w:val="22"/>
      <w:lang w:eastAsia="en-US"/>
    </w:rPr>
  </w:style>
  <w:style w:type="paragraph" w:styleId="BodyText">
    <w:name w:val="Body Text"/>
    <w:aliases w:val="Pamatteksts Rakstz. Rakstz."/>
    <w:basedOn w:val="Normal"/>
    <w:link w:val="BodyTextChar"/>
    <w:rsid w:val="00123A98"/>
    <w:pPr>
      <w:suppressAutoHyphens/>
      <w:jc w:val="center"/>
    </w:pPr>
    <w:rPr>
      <w:rFonts w:eastAsia="Times New Roman" w:cs="Times New Roman"/>
      <w:color w:val="auto"/>
      <w:sz w:val="20"/>
      <w:szCs w:val="20"/>
      <w:lang w:eastAsia="ar-SA"/>
    </w:rPr>
  </w:style>
  <w:style w:type="character" w:customStyle="1" w:styleId="BodyTextChar">
    <w:name w:val="Body Text Char"/>
    <w:aliases w:val="Pamatteksts Rakstz. Rakstz. Char"/>
    <w:basedOn w:val="DefaultParagraphFont"/>
    <w:link w:val="BodyText"/>
    <w:rsid w:val="00123A98"/>
    <w:rPr>
      <w:rFonts w:ascii="Times New Roman" w:eastAsia="Times New Roman" w:hAnsi="Times New Roman" w:cs="Times New Roman"/>
      <w:sz w:val="20"/>
      <w:szCs w:val="20"/>
      <w:lang w:eastAsia="ar-SA"/>
    </w:rPr>
  </w:style>
  <w:style w:type="character" w:styleId="FootnoteReference">
    <w:name w:val="footnote reference"/>
    <w:uiPriority w:val="99"/>
    <w:rsid w:val="00123A98"/>
    <w:rPr>
      <w:vertAlign w:val="superscript"/>
    </w:rPr>
  </w:style>
  <w:style w:type="paragraph" w:styleId="FootnoteText">
    <w:name w:val="footnote text"/>
    <w:basedOn w:val="Normal"/>
    <w:link w:val="FootnoteTextChar"/>
    <w:rsid w:val="00123A98"/>
    <w:pPr>
      <w:suppressAutoHyphens/>
    </w:pPr>
    <w:rPr>
      <w:rFonts w:eastAsia="Times New Roman" w:cs="Times New Roman"/>
      <w:color w:val="auto"/>
      <w:sz w:val="20"/>
      <w:szCs w:val="20"/>
      <w:lang w:eastAsia="ar-SA"/>
    </w:rPr>
  </w:style>
  <w:style w:type="character" w:customStyle="1" w:styleId="FootnoteTextChar">
    <w:name w:val="Footnote Text Char"/>
    <w:basedOn w:val="DefaultParagraphFont"/>
    <w:link w:val="FootnoteText"/>
    <w:rsid w:val="00123A98"/>
    <w:rPr>
      <w:rFonts w:ascii="Times New Roman" w:eastAsia="Times New Roman" w:hAnsi="Times New Roman" w:cs="Times New Roman"/>
      <w:sz w:val="20"/>
      <w:szCs w:val="20"/>
      <w:lang w:eastAsia="ar-SA"/>
    </w:rPr>
  </w:style>
  <w:style w:type="numbering" w:customStyle="1" w:styleId="Style131">
    <w:name w:val="Style131"/>
    <w:rsid w:val="00123A98"/>
    <w:pPr>
      <w:numPr>
        <w:numId w:val="13"/>
      </w:numPr>
    </w:pPr>
  </w:style>
  <w:style w:type="table" w:customStyle="1" w:styleId="TableGrid13">
    <w:name w:val="Table Grid13"/>
    <w:basedOn w:val="TableNormal"/>
    <w:next w:val="TableGrid"/>
    <w:uiPriority w:val="39"/>
    <w:rsid w:val="00123A9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C4832"/>
    <w:rPr>
      <w:rFonts w:asciiTheme="majorHAnsi" w:eastAsiaTheme="majorEastAsia" w:hAnsiTheme="majorHAnsi" w:cstheme="majorBidi"/>
      <w:color w:val="2F5496" w:themeColor="accent1" w:themeShade="BF"/>
      <w:sz w:val="26"/>
      <w:szCs w:val="26"/>
    </w:rPr>
  </w:style>
  <w:style w:type="character" w:customStyle="1" w:styleId="ts-alignment-element">
    <w:name w:val="ts-alignment-element"/>
    <w:basedOn w:val="DefaultParagraphFont"/>
    <w:rsid w:val="000A7B3A"/>
  </w:style>
  <w:style w:type="character" w:customStyle="1" w:styleId="ts-alignment-element-highlighted">
    <w:name w:val="ts-alignment-element-highlighted"/>
    <w:basedOn w:val="DefaultParagraphFont"/>
    <w:rsid w:val="000A7B3A"/>
  </w:style>
  <w:style w:type="character" w:styleId="UnresolvedMention">
    <w:name w:val="Unresolved Mention"/>
    <w:basedOn w:val="DefaultParagraphFont"/>
    <w:uiPriority w:val="99"/>
    <w:semiHidden/>
    <w:unhideWhenUsed/>
    <w:rsid w:val="0088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0001">
      <w:bodyDiv w:val="1"/>
      <w:marLeft w:val="0"/>
      <w:marRight w:val="0"/>
      <w:marTop w:val="0"/>
      <w:marBottom w:val="0"/>
      <w:divBdr>
        <w:top w:val="none" w:sz="0" w:space="0" w:color="auto"/>
        <w:left w:val="none" w:sz="0" w:space="0" w:color="auto"/>
        <w:bottom w:val="none" w:sz="0" w:space="0" w:color="auto"/>
        <w:right w:val="none" w:sz="0" w:space="0" w:color="auto"/>
      </w:divBdr>
    </w:div>
    <w:div w:id="330372647">
      <w:bodyDiv w:val="1"/>
      <w:marLeft w:val="0"/>
      <w:marRight w:val="0"/>
      <w:marTop w:val="0"/>
      <w:marBottom w:val="0"/>
      <w:divBdr>
        <w:top w:val="none" w:sz="0" w:space="0" w:color="auto"/>
        <w:left w:val="none" w:sz="0" w:space="0" w:color="auto"/>
        <w:bottom w:val="none" w:sz="0" w:space="0" w:color="auto"/>
        <w:right w:val="none" w:sz="0" w:space="0" w:color="auto"/>
      </w:divBdr>
    </w:div>
    <w:div w:id="365525424">
      <w:bodyDiv w:val="1"/>
      <w:marLeft w:val="0"/>
      <w:marRight w:val="0"/>
      <w:marTop w:val="0"/>
      <w:marBottom w:val="0"/>
      <w:divBdr>
        <w:top w:val="none" w:sz="0" w:space="0" w:color="auto"/>
        <w:left w:val="none" w:sz="0" w:space="0" w:color="auto"/>
        <w:bottom w:val="none" w:sz="0" w:space="0" w:color="auto"/>
        <w:right w:val="none" w:sz="0" w:space="0" w:color="auto"/>
      </w:divBdr>
      <w:divsChild>
        <w:div w:id="433791113">
          <w:marLeft w:val="0"/>
          <w:marRight w:val="0"/>
          <w:marTop w:val="100"/>
          <w:marBottom w:val="0"/>
          <w:divBdr>
            <w:top w:val="none" w:sz="0" w:space="0" w:color="auto"/>
            <w:left w:val="none" w:sz="0" w:space="0" w:color="auto"/>
            <w:bottom w:val="none" w:sz="0" w:space="0" w:color="auto"/>
            <w:right w:val="none" w:sz="0" w:space="0" w:color="auto"/>
          </w:divBdr>
        </w:div>
        <w:div w:id="206457168">
          <w:marLeft w:val="0"/>
          <w:marRight w:val="0"/>
          <w:marTop w:val="0"/>
          <w:marBottom w:val="0"/>
          <w:divBdr>
            <w:top w:val="none" w:sz="0" w:space="0" w:color="auto"/>
            <w:left w:val="none" w:sz="0" w:space="0" w:color="auto"/>
            <w:bottom w:val="none" w:sz="0" w:space="0" w:color="auto"/>
            <w:right w:val="none" w:sz="0" w:space="0" w:color="auto"/>
          </w:divBdr>
          <w:divsChild>
            <w:div w:id="702629043">
              <w:marLeft w:val="0"/>
              <w:marRight w:val="0"/>
              <w:marTop w:val="0"/>
              <w:marBottom w:val="0"/>
              <w:divBdr>
                <w:top w:val="none" w:sz="0" w:space="0" w:color="auto"/>
                <w:left w:val="none" w:sz="0" w:space="0" w:color="auto"/>
                <w:bottom w:val="none" w:sz="0" w:space="0" w:color="auto"/>
                <w:right w:val="none" w:sz="0" w:space="0" w:color="auto"/>
              </w:divBdr>
              <w:divsChild>
                <w:div w:id="385954690">
                  <w:marLeft w:val="0"/>
                  <w:marRight w:val="0"/>
                  <w:marTop w:val="0"/>
                  <w:marBottom w:val="0"/>
                  <w:divBdr>
                    <w:top w:val="none" w:sz="0" w:space="0" w:color="auto"/>
                    <w:left w:val="none" w:sz="0" w:space="0" w:color="auto"/>
                    <w:bottom w:val="none" w:sz="0" w:space="0" w:color="auto"/>
                    <w:right w:val="none" w:sz="0" w:space="0" w:color="auto"/>
                  </w:divBdr>
                  <w:divsChild>
                    <w:div w:id="229577463">
                      <w:marLeft w:val="0"/>
                      <w:marRight w:val="0"/>
                      <w:marTop w:val="0"/>
                      <w:marBottom w:val="0"/>
                      <w:divBdr>
                        <w:top w:val="none" w:sz="0" w:space="0" w:color="auto"/>
                        <w:left w:val="none" w:sz="0" w:space="0" w:color="auto"/>
                        <w:bottom w:val="none" w:sz="0" w:space="0" w:color="auto"/>
                        <w:right w:val="none" w:sz="0" w:space="0" w:color="auto"/>
                      </w:divBdr>
                      <w:divsChild>
                        <w:div w:id="10216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1693">
              <w:marLeft w:val="0"/>
              <w:marRight w:val="0"/>
              <w:marTop w:val="0"/>
              <w:marBottom w:val="0"/>
              <w:divBdr>
                <w:top w:val="none" w:sz="0" w:space="0" w:color="auto"/>
                <w:left w:val="none" w:sz="0" w:space="0" w:color="auto"/>
                <w:bottom w:val="none" w:sz="0" w:space="0" w:color="auto"/>
                <w:right w:val="none" w:sz="0" w:space="0" w:color="auto"/>
              </w:divBdr>
              <w:divsChild>
                <w:div w:id="1598101913">
                  <w:marLeft w:val="0"/>
                  <w:marRight w:val="0"/>
                  <w:marTop w:val="0"/>
                  <w:marBottom w:val="0"/>
                  <w:divBdr>
                    <w:top w:val="none" w:sz="0" w:space="0" w:color="auto"/>
                    <w:left w:val="none" w:sz="0" w:space="0" w:color="auto"/>
                    <w:bottom w:val="none" w:sz="0" w:space="0" w:color="auto"/>
                    <w:right w:val="none" w:sz="0" w:space="0" w:color="auto"/>
                  </w:divBdr>
                  <w:divsChild>
                    <w:div w:id="8749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95295">
      <w:bodyDiv w:val="1"/>
      <w:marLeft w:val="0"/>
      <w:marRight w:val="0"/>
      <w:marTop w:val="0"/>
      <w:marBottom w:val="0"/>
      <w:divBdr>
        <w:top w:val="none" w:sz="0" w:space="0" w:color="auto"/>
        <w:left w:val="none" w:sz="0" w:space="0" w:color="auto"/>
        <w:bottom w:val="none" w:sz="0" w:space="0" w:color="auto"/>
        <w:right w:val="none" w:sz="0" w:space="0" w:color="auto"/>
      </w:divBdr>
      <w:divsChild>
        <w:div w:id="1190996077">
          <w:marLeft w:val="0"/>
          <w:marRight w:val="0"/>
          <w:marTop w:val="0"/>
          <w:marBottom w:val="0"/>
          <w:divBdr>
            <w:top w:val="none" w:sz="0" w:space="0" w:color="auto"/>
            <w:left w:val="none" w:sz="0" w:space="0" w:color="auto"/>
            <w:bottom w:val="none" w:sz="0" w:space="0" w:color="auto"/>
            <w:right w:val="none" w:sz="0" w:space="0" w:color="auto"/>
          </w:divBdr>
        </w:div>
        <w:div w:id="1972399094">
          <w:marLeft w:val="0"/>
          <w:marRight w:val="0"/>
          <w:marTop w:val="0"/>
          <w:marBottom w:val="0"/>
          <w:divBdr>
            <w:top w:val="none" w:sz="0" w:space="0" w:color="auto"/>
            <w:left w:val="none" w:sz="0" w:space="0" w:color="auto"/>
            <w:bottom w:val="none" w:sz="0" w:space="0" w:color="auto"/>
            <w:right w:val="none" w:sz="0" w:space="0" w:color="auto"/>
          </w:divBdr>
        </w:div>
        <w:div w:id="1848056890">
          <w:marLeft w:val="0"/>
          <w:marRight w:val="0"/>
          <w:marTop w:val="0"/>
          <w:marBottom w:val="0"/>
          <w:divBdr>
            <w:top w:val="none" w:sz="0" w:space="0" w:color="auto"/>
            <w:left w:val="none" w:sz="0" w:space="0" w:color="auto"/>
            <w:bottom w:val="none" w:sz="0" w:space="0" w:color="auto"/>
            <w:right w:val="none" w:sz="0" w:space="0" w:color="auto"/>
          </w:divBdr>
        </w:div>
        <w:div w:id="1870796660">
          <w:marLeft w:val="0"/>
          <w:marRight w:val="0"/>
          <w:marTop w:val="0"/>
          <w:marBottom w:val="0"/>
          <w:divBdr>
            <w:top w:val="none" w:sz="0" w:space="0" w:color="auto"/>
            <w:left w:val="none" w:sz="0" w:space="0" w:color="auto"/>
            <w:bottom w:val="none" w:sz="0" w:space="0" w:color="auto"/>
            <w:right w:val="none" w:sz="0" w:space="0" w:color="auto"/>
          </w:divBdr>
        </w:div>
        <w:div w:id="1547176627">
          <w:marLeft w:val="0"/>
          <w:marRight w:val="0"/>
          <w:marTop w:val="0"/>
          <w:marBottom w:val="0"/>
          <w:divBdr>
            <w:top w:val="none" w:sz="0" w:space="0" w:color="auto"/>
            <w:left w:val="none" w:sz="0" w:space="0" w:color="auto"/>
            <w:bottom w:val="none" w:sz="0" w:space="0" w:color="auto"/>
            <w:right w:val="none" w:sz="0" w:space="0" w:color="auto"/>
          </w:divBdr>
        </w:div>
        <w:div w:id="1904481752">
          <w:marLeft w:val="0"/>
          <w:marRight w:val="0"/>
          <w:marTop w:val="0"/>
          <w:marBottom w:val="0"/>
          <w:divBdr>
            <w:top w:val="none" w:sz="0" w:space="0" w:color="auto"/>
            <w:left w:val="none" w:sz="0" w:space="0" w:color="auto"/>
            <w:bottom w:val="none" w:sz="0" w:space="0" w:color="auto"/>
            <w:right w:val="none" w:sz="0" w:space="0" w:color="auto"/>
          </w:divBdr>
        </w:div>
        <w:div w:id="25184500">
          <w:marLeft w:val="0"/>
          <w:marRight w:val="0"/>
          <w:marTop w:val="0"/>
          <w:marBottom w:val="0"/>
          <w:divBdr>
            <w:top w:val="none" w:sz="0" w:space="0" w:color="auto"/>
            <w:left w:val="none" w:sz="0" w:space="0" w:color="auto"/>
            <w:bottom w:val="none" w:sz="0" w:space="0" w:color="auto"/>
            <w:right w:val="none" w:sz="0" w:space="0" w:color="auto"/>
          </w:divBdr>
        </w:div>
        <w:div w:id="1445926250">
          <w:marLeft w:val="0"/>
          <w:marRight w:val="0"/>
          <w:marTop w:val="0"/>
          <w:marBottom w:val="0"/>
          <w:divBdr>
            <w:top w:val="none" w:sz="0" w:space="0" w:color="auto"/>
            <w:left w:val="none" w:sz="0" w:space="0" w:color="auto"/>
            <w:bottom w:val="none" w:sz="0" w:space="0" w:color="auto"/>
            <w:right w:val="none" w:sz="0" w:space="0" w:color="auto"/>
          </w:divBdr>
        </w:div>
        <w:div w:id="515995281">
          <w:marLeft w:val="0"/>
          <w:marRight w:val="0"/>
          <w:marTop w:val="0"/>
          <w:marBottom w:val="0"/>
          <w:divBdr>
            <w:top w:val="none" w:sz="0" w:space="0" w:color="auto"/>
            <w:left w:val="none" w:sz="0" w:space="0" w:color="auto"/>
            <w:bottom w:val="none" w:sz="0" w:space="0" w:color="auto"/>
            <w:right w:val="none" w:sz="0" w:space="0" w:color="auto"/>
          </w:divBdr>
        </w:div>
        <w:div w:id="1360157214">
          <w:marLeft w:val="0"/>
          <w:marRight w:val="0"/>
          <w:marTop w:val="0"/>
          <w:marBottom w:val="0"/>
          <w:divBdr>
            <w:top w:val="none" w:sz="0" w:space="0" w:color="auto"/>
            <w:left w:val="none" w:sz="0" w:space="0" w:color="auto"/>
            <w:bottom w:val="none" w:sz="0" w:space="0" w:color="auto"/>
            <w:right w:val="none" w:sz="0" w:space="0" w:color="auto"/>
          </w:divBdr>
        </w:div>
        <w:div w:id="1366295762">
          <w:marLeft w:val="0"/>
          <w:marRight w:val="0"/>
          <w:marTop w:val="0"/>
          <w:marBottom w:val="0"/>
          <w:divBdr>
            <w:top w:val="none" w:sz="0" w:space="0" w:color="auto"/>
            <w:left w:val="none" w:sz="0" w:space="0" w:color="auto"/>
            <w:bottom w:val="none" w:sz="0" w:space="0" w:color="auto"/>
            <w:right w:val="none" w:sz="0" w:space="0" w:color="auto"/>
          </w:divBdr>
        </w:div>
        <w:div w:id="1865941617">
          <w:marLeft w:val="0"/>
          <w:marRight w:val="0"/>
          <w:marTop w:val="0"/>
          <w:marBottom w:val="0"/>
          <w:divBdr>
            <w:top w:val="none" w:sz="0" w:space="0" w:color="auto"/>
            <w:left w:val="none" w:sz="0" w:space="0" w:color="auto"/>
            <w:bottom w:val="none" w:sz="0" w:space="0" w:color="auto"/>
            <w:right w:val="none" w:sz="0" w:space="0" w:color="auto"/>
          </w:divBdr>
        </w:div>
        <w:div w:id="722486814">
          <w:marLeft w:val="0"/>
          <w:marRight w:val="0"/>
          <w:marTop w:val="0"/>
          <w:marBottom w:val="0"/>
          <w:divBdr>
            <w:top w:val="none" w:sz="0" w:space="0" w:color="auto"/>
            <w:left w:val="none" w:sz="0" w:space="0" w:color="auto"/>
            <w:bottom w:val="none" w:sz="0" w:space="0" w:color="auto"/>
            <w:right w:val="none" w:sz="0" w:space="0" w:color="auto"/>
          </w:divBdr>
        </w:div>
        <w:div w:id="147400345">
          <w:marLeft w:val="0"/>
          <w:marRight w:val="0"/>
          <w:marTop w:val="0"/>
          <w:marBottom w:val="0"/>
          <w:divBdr>
            <w:top w:val="none" w:sz="0" w:space="0" w:color="auto"/>
            <w:left w:val="none" w:sz="0" w:space="0" w:color="auto"/>
            <w:bottom w:val="none" w:sz="0" w:space="0" w:color="auto"/>
            <w:right w:val="none" w:sz="0" w:space="0" w:color="auto"/>
          </w:divBdr>
        </w:div>
        <w:div w:id="1402679043">
          <w:marLeft w:val="0"/>
          <w:marRight w:val="0"/>
          <w:marTop w:val="0"/>
          <w:marBottom w:val="0"/>
          <w:divBdr>
            <w:top w:val="none" w:sz="0" w:space="0" w:color="auto"/>
            <w:left w:val="none" w:sz="0" w:space="0" w:color="auto"/>
            <w:bottom w:val="none" w:sz="0" w:space="0" w:color="auto"/>
            <w:right w:val="none" w:sz="0" w:space="0" w:color="auto"/>
          </w:divBdr>
        </w:div>
        <w:div w:id="302009809">
          <w:marLeft w:val="0"/>
          <w:marRight w:val="0"/>
          <w:marTop w:val="0"/>
          <w:marBottom w:val="0"/>
          <w:divBdr>
            <w:top w:val="none" w:sz="0" w:space="0" w:color="auto"/>
            <w:left w:val="none" w:sz="0" w:space="0" w:color="auto"/>
            <w:bottom w:val="none" w:sz="0" w:space="0" w:color="auto"/>
            <w:right w:val="none" w:sz="0" w:space="0" w:color="auto"/>
          </w:divBdr>
        </w:div>
        <w:div w:id="1782649253">
          <w:marLeft w:val="0"/>
          <w:marRight w:val="0"/>
          <w:marTop w:val="0"/>
          <w:marBottom w:val="0"/>
          <w:divBdr>
            <w:top w:val="none" w:sz="0" w:space="0" w:color="auto"/>
            <w:left w:val="none" w:sz="0" w:space="0" w:color="auto"/>
            <w:bottom w:val="none" w:sz="0" w:space="0" w:color="auto"/>
            <w:right w:val="none" w:sz="0" w:space="0" w:color="auto"/>
          </w:divBdr>
        </w:div>
        <w:div w:id="1729961814">
          <w:marLeft w:val="0"/>
          <w:marRight w:val="0"/>
          <w:marTop w:val="0"/>
          <w:marBottom w:val="0"/>
          <w:divBdr>
            <w:top w:val="none" w:sz="0" w:space="0" w:color="auto"/>
            <w:left w:val="none" w:sz="0" w:space="0" w:color="auto"/>
            <w:bottom w:val="none" w:sz="0" w:space="0" w:color="auto"/>
            <w:right w:val="none" w:sz="0" w:space="0" w:color="auto"/>
          </w:divBdr>
        </w:div>
        <w:div w:id="1190952158">
          <w:marLeft w:val="0"/>
          <w:marRight w:val="0"/>
          <w:marTop w:val="0"/>
          <w:marBottom w:val="0"/>
          <w:divBdr>
            <w:top w:val="none" w:sz="0" w:space="0" w:color="auto"/>
            <w:left w:val="none" w:sz="0" w:space="0" w:color="auto"/>
            <w:bottom w:val="none" w:sz="0" w:space="0" w:color="auto"/>
            <w:right w:val="none" w:sz="0" w:space="0" w:color="auto"/>
          </w:divBdr>
        </w:div>
        <w:div w:id="1994067259">
          <w:marLeft w:val="0"/>
          <w:marRight w:val="0"/>
          <w:marTop w:val="0"/>
          <w:marBottom w:val="0"/>
          <w:divBdr>
            <w:top w:val="none" w:sz="0" w:space="0" w:color="auto"/>
            <w:left w:val="none" w:sz="0" w:space="0" w:color="auto"/>
            <w:bottom w:val="none" w:sz="0" w:space="0" w:color="auto"/>
            <w:right w:val="none" w:sz="0" w:space="0" w:color="auto"/>
          </w:divBdr>
        </w:div>
        <w:div w:id="438573607">
          <w:marLeft w:val="0"/>
          <w:marRight w:val="0"/>
          <w:marTop w:val="0"/>
          <w:marBottom w:val="0"/>
          <w:divBdr>
            <w:top w:val="none" w:sz="0" w:space="0" w:color="auto"/>
            <w:left w:val="none" w:sz="0" w:space="0" w:color="auto"/>
            <w:bottom w:val="none" w:sz="0" w:space="0" w:color="auto"/>
            <w:right w:val="none" w:sz="0" w:space="0" w:color="auto"/>
          </w:divBdr>
        </w:div>
        <w:div w:id="1203517781">
          <w:marLeft w:val="0"/>
          <w:marRight w:val="0"/>
          <w:marTop w:val="0"/>
          <w:marBottom w:val="0"/>
          <w:divBdr>
            <w:top w:val="none" w:sz="0" w:space="0" w:color="auto"/>
            <w:left w:val="none" w:sz="0" w:space="0" w:color="auto"/>
            <w:bottom w:val="none" w:sz="0" w:space="0" w:color="auto"/>
            <w:right w:val="none" w:sz="0" w:space="0" w:color="auto"/>
          </w:divBdr>
        </w:div>
        <w:div w:id="488178397">
          <w:marLeft w:val="0"/>
          <w:marRight w:val="0"/>
          <w:marTop w:val="0"/>
          <w:marBottom w:val="0"/>
          <w:divBdr>
            <w:top w:val="none" w:sz="0" w:space="0" w:color="auto"/>
            <w:left w:val="none" w:sz="0" w:space="0" w:color="auto"/>
            <w:bottom w:val="none" w:sz="0" w:space="0" w:color="auto"/>
            <w:right w:val="none" w:sz="0" w:space="0" w:color="auto"/>
          </w:divBdr>
        </w:div>
        <w:div w:id="1800293012">
          <w:marLeft w:val="0"/>
          <w:marRight w:val="0"/>
          <w:marTop w:val="0"/>
          <w:marBottom w:val="0"/>
          <w:divBdr>
            <w:top w:val="none" w:sz="0" w:space="0" w:color="auto"/>
            <w:left w:val="none" w:sz="0" w:space="0" w:color="auto"/>
            <w:bottom w:val="none" w:sz="0" w:space="0" w:color="auto"/>
            <w:right w:val="none" w:sz="0" w:space="0" w:color="auto"/>
          </w:divBdr>
        </w:div>
        <w:div w:id="757555493">
          <w:marLeft w:val="0"/>
          <w:marRight w:val="0"/>
          <w:marTop w:val="0"/>
          <w:marBottom w:val="0"/>
          <w:divBdr>
            <w:top w:val="none" w:sz="0" w:space="0" w:color="auto"/>
            <w:left w:val="none" w:sz="0" w:space="0" w:color="auto"/>
            <w:bottom w:val="none" w:sz="0" w:space="0" w:color="auto"/>
            <w:right w:val="none" w:sz="0" w:space="0" w:color="auto"/>
          </w:divBdr>
        </w:div>
        <w:div w:id="1685982142">
          <w:marLeft w:val="0"/>
          <w:marRight w:val="0"/>
          <w:marTop w:val="0"/>
          <w:marBottom w:val="0"/>
          <w:divBdr>
            <w:top w:val="none" w:sz="0" w:space="0" w:color="auto"/>
            <w:left w:val="none" w:sz="0" w:space="0" w:color="auto"/>
            <w:bottom w:val="none" w:sz="0" w:space="0" w:color="auto"/>
            <w:right w:val="none" w:sz="0" w:space="0" w:color="auto"/>
          </w:divBdr>
        </w:div>
        <w:div w:id="2053843968">
          <w:marLeft w:val="0"/>
          <w:marRight w:val="0"/>
          <w:marTop w:val="0"/>
          <w:marBottom w:val="0"/>
          <w:divBdr>
            <w:top w:val="none" w:sz="0" w:space="0" w:color="auto"/>
            <w:left w:val="none" w:sz="0" w:space="0" w:color="auto"/>
            <w:bottom w:val="none" w:sz="0" w:space="0" w:color="auto"/>
            <w:right w:val="none" w:sz="0" w:space="0" w:color="auto"/>
          </w:divBdr>
        </w:div>
        <w:div w:id="169410966">
          <w:marLeft w:val="0"/>
          <w:marRight w:val="0"/>
          <w:marTop w:val="0"/>
          <w:marBottom w:val="0"/>
          <w:divBdr>
            <w:top w:val="none" w:sz="0" w:space="0" w:color="auto"/>
            <w:left w:val="none" w:sz="0" w:space="0" w:color="auto"/>
            <w:bottom w:val="none" w:sz="0" w:space="0" w:color="auto"/>
            <w:right w:val="none" w:sz="0" w:space="0" w:color="auto"/>
          </w:divBdr>
        </w:div>
        <w:div w:id="1450590696">
          <w:marLeft w:val="0"/>
          <w:marRight w:val="0"/>
          <w:marTop w:val="0"/>
          <w:marBottom w:val="0"/>
          <w:divBdr>
            <w:top w:val="none" w:sz="0" w:space="0" w:color="auto"/>
            <w:left w:val="none" w:sz="0" w:space="0" w:color="auto"/>
            <w:bottom w:val="none" w:sz="0" w:space="0" w:color="auto"/>
            <w:right w:val="none" w:sz="0" w:space="0" w:color="auto"/>
          </w:divBdr>
        </w:div>
        <w:div w:id="217935781">
          <w:marLeft w:val="0"/>
          <w:marRight w:val="0"/>
          <w:marTop w:val="0"/>
          <w:marBottom w:val="0"/>
          <w:divBdr>
            <w:top w:val="none" w:sz="0" w:space="0" w:color="auto"/>
            <w:left w:val="none" w:sz="0" w:space="0" w:color="auto"/>
            <w:bottom w:val="none" w:sz="0" w:space="0" w:color="auto"/>
            <w:right w:val="none" w:sz="0" w:space="0" w:color="auto"/>
          </w:divBdr>
        </w:div>
        <w:div w:id="788822174">
          <w:marLeft w:val="0"/>
          <w:marRight w:val="0"/>
          <w:marTop w:val="0"/>
          <w:marBottom w:val="0"/>
          <w:divBdr>
            <w:top w:val="none" w:sz="0" w:space="0" w:color="auto"/>
            <w:left w:val="none" w:sz="0" w:space="0" w:color="auto"/>
            <w:bottom w:val="none" w:sz="0" w:space="0" w:color="auto"/>
            <w:right w:val="none" w:sz="0" w:space="0" w:color="auto"/>
          </w:divBdr>
        </w:div>
        <w:div w:id="2061660394">
          <w:marLeft w:val="0"/>
          <w:marRight w:val="0"/>
          <w:marTop w:val="0"/>
          <w:marBottom w:val="0"/>
          <w:divBdr>
            <w:top w:val="none" w:sz="0" w:space="0" w:color="auto"/>
            <w:left w:val="none" w:sz="0" w:space="0" w:color="auto"/>
            <w:bottom w:val="none" w:sz="0" w:space="0" w:color="auto"/>
            <w:right w:val="none" w:sz="0" w:space="0" w:color="auto"/>
          </w:divBdr>
        </w:div>
        <w:div w:id="1691949836">
          <w:marLeft w:val="0"/>
          <w:marRight w:val="0"/>
          <w:marTop w:val="0"/>
          <w:marBottom w:val="0"/>
          <w:divBdr>
            <w:top w:val="none" w:sz="0" w:space="0" w:color="auto"/>
            <w:left w:val="none" w:sz="0" w:space="0" w:color="auto"/>
            <w:bottom w:val="none" w:sz="0" w:space="0" w:color="auto"/>
            <w:right w:val="none" w:sz="0" w:space="0" w:color="auto"/>
          </w:divBdr>
        </w:div>
        <w:div w:id="823817401">
          <w:marLeft w:val="0"/>
          <w:marRight w:val="0"/>
          <w:marTop w:val="0"/>
          <w:marBottom w:val="0"/>
          <w:divBdr>
            <w:top w:val="none" w:sz="0" w:space="0" w:color="auto"/>
            <w:left w:val="none" w:sz="0" w:space="0" w:color="auto"/>
            <w:bottom w:val="none" w:sz="0" w:space="0" w:color="auto"/>
            <w:right w:val="none" w:sz="0" w:space="0" w:color="auto"/>
          </w:divBdr>
        </w:div>
        <w:div w:id="2082292351">
          <w:marLeft w:val="0"/>
          <w:marRight w:val="0"/>
          <w:marTop w:val="0"/>
          <w:marBottom w:val="0"/>
          <w:divBdr>
            <w:top w:val="none" w:sz="0" w:space="0" w:color="auto"/>
            <w:left w:val="none" w:sz="0" w:space="0" w:color="auto"/>
            <w:bottom w:val="none" w:sz="0" w:space="0" w:color="auto"/>
            <w:right w:val="none" w:sz="0" w:space="0" w:color="auto"/>
          </w:divBdr>
        </w:div>
        <w:div w:id="760028484">
          <w:marLeft w:val="0"/>
          <w:marRight w:val="0"/>
          <w:marTop w:val="0"/>
          <w:marBottom w:val="0"/>
          <w:divBdr>
            <w:top w:val="none" w:sz="0" w:space="0" w:color="auto"/>
            <w:left w:val="none" w:sz="0" w:space="0" w:color="auto"/>
            <w:bottom w:val="none" w:sz="0" w:space="0" w:color="auto"/>
            <w:right w:val="none" w:sz="0" w:space="0" w:color="auto"/>
          </w:divBdr>
        </w:div>
        <w:div w:id="1085104151">
          <w:marLeft w:val="0"/>
          <w:marRight w:val="0"/>
          <w:marTop w:val="0"/>
          <w:marBottom w:val="0"/>
          <w:divBdr>
            <w:top w:val="none" w:sz="0" w:space="0" w:color="auto"/>
            <w:left w:val="none" w:sz="0" w:space="0" w:color="auto"/>
            <w:bottom w:val="none" w:sz="0" w:space="0" w:color="auto"/>
            <w:right w:val="none" w:sz="0" w:space="0" w:color="auto"/>
          </w:divBdr>
        </w:div>
        <w:div w:id="1764953682">
          <w:marLeft w:val="0"/>
          <w:marRight w:val="0"/>
          <w:marTop w:val="0"/>
          <w:marBottom w:val="0"/>
          <w:divBdr>
            <w:top w:val="none" w:sz="0" w:space="0" w:color="auto"/>
            <w:left w:val="none" w:sz="0" w:space="0" w:color="auto"/>
            <w:bottom w:val="none" w:sz="0" w:space="0" w:color="auto"/>
            <w:right w:val="none" w:sz="0" w:space="0" w:color="auto"/>
          </w:divBdr>
        </w:div>
        <w:div w:id="1502160840">
          <w:marLeft w:val="0"/>
          <w:marRight w:val="0"/>
          <w:marTop w:val="0"/>
          <w:marBottom w:val="0"/>
          <w:divBdr>
            <w:top w:val="none" w:sz="0" w:space="0" w:color="auto"/>
            <w:left w:val="none" w:sz="0" w:space="0" w:color="auto"/>
            <w:bottom w:val="none" w:sz="0" w:space="0" w:color="auto"/>
            <w:right w:val="none" w:sz="0" w:space="0" w:color="auto"/>
          </w:divBdr>
        </w:div>
        <w:div w:id="756749157">
          <w:marLeft w:val="0"/>
          <w:marRight w:val="0"/>
          <w:marTop w:val="0"/>
          <w:marBottom w:val="0"/>
          <w:divBdr>
            <w:top w:val="none" w:sz="0" w:space="0" w:color="auto"/>
            <w:left w:val="none" w:sz="0" w:space="0" w:color="auto"/>
            <w:bottom w:val="none" w:sz="0" w:space="0" w:color="auto"/>
            <w:right w:val="none" w:sz="0" w:space="0" w:color="auto"/>
          </w:divBdr>
        </w:div>
        <w:div w:id="660735393">
          <w:marLeft w:val="0"/>
          <w:marRight w:val="0"/>
          <w:marTop w:val="0"/>
          <w:marBottom w:val="0"/>
          <w:divBdr>
            <w:top w:val="none" w:sz="0" w:space="0" w:color="auto"/>
            <w:left w:val="none" w:sz="0" w:space="0" w:color="auto"/>
            <w:bottom w:val="none" w:sz="0" w:space="0" w:color="auto"/>
            <w:right w:val="none" w:sz="0" w:space="0" w:color="auto"/>
          </w:divBdr>
        </w:div>
        <w:div w:id="127481279">
          <w:marLeft w:val="0"/>
          <w:marRight w:val="0"/>
          <w:marTop w:val="0"/>
          <w:marBottom w:val="0"/>
          <w:divBdr>
            <w:top w:val="none" w:sz="0" w:space="0" w:color="auto"/>
            <w:left w:val="none" w:sz="0" w:space="0" w:color="auto"/>
            <w:bottom w:val="none" w:sz="0" w:space="0" w:color="auto"/>
            <w:right w:val="none" w:sz="0" w:space="0" w:color="auto"/>
          </w:divBdr>
        </w:div>
        <w:div w:id="2046520810">
          <w:marLeft w:val="0"/>
          <w:marRight w:val="0"/>
          <w:marTop w:val="0"/>
          <w:marBottom w:val="0"/>
          <w:divBdr>
            <w:top w:val="none" w:sz="0" w:space="0" w:color="auto"/>
            <w:left w:val="none" w:sz="0" w:space="0" w:color="auto"/>
            <w:bottom w:val="none" w:sz="0" w:space="0" w:color="auto"/>
            <w:right w:val="none" w:sz="0" w:space="0" w:color="auto"/>
          </w:divBdr>
        </w:div>
        <w:div w:id="1640647197">
          <w:marLeft w:val="0"/>
          <w:marRight w:val="0"/>
          <w:marTop w:val="0"/>
          <w:marBottom w:val="0"/>
          <w:divBdr>
            <w:top w:val="none" w:sz="0" w:space="0" w:color="auto"/>
            <w:left w:val="none" w:sz="0" w:space="0" w:color="auto"/>
            <w:bottom w:val="none" w:sz="0" w:space="0" w:color="auto"/>
            <w:right w:val="none" w:sz="0" w:space="0" w:color="auto"/>
          </w:divBdr>
        </w:div>
        <w:div w:id="1376275275">
          <w:marLeft w:val="0"/>
          <w:marRight w:val="0"/>
          <w:marTop w:val="0"/>
          <w:marBottom w:val="0"/>
          <w:divBdr>
            <w:top w:val="none" w:sz="0" w:space="0" w:color="auto"/>
            <w:left w:val="none" w:sz="0" w:space="0" w:color="auto"/>
            <w:bottom w:val="none" w:sz="0" w:space="0" w:color="auto"/>
            <w:right w:val="none" w:sz="0" w:space="0" w:color="auto"/>
          </w:divBdr>
        </w:div>
        <w:div w:id="444886881">
          <w:marLeft w:val="0"/>
          <w:marRight w:val="0"/>
          <w:marTop w:val="0"/>
          <w:marBottom w:val="0"/>
          <w:divBdr>
            <w:top w:val="none" w:sz="0" w:space="0" w:color="auto"/>
            <w:left w:val="none" w:sz="0" w:space="0" w:color="auto"/>
            <w:bottom w:val="none" w:sz="0" w:space="0" w:color="auto"/>
            <w:right w:val="none" w:sz="0" w:space="0" w:color="auto"/>
          </w:divBdr>
        </w:div>
        <w:div w:id="2053458765">
          <w:marLeft w:val="0"/>
          <w:marRight w:val="0"/>
          <w:marTop w:val="0"/>
          <w:marBottom w:val="0"/>
          <w:divBdr>
            <w:top w:val="none" w:sz="0" w:space="0" w:color="auto"/>
            <w:left w:val="none" w:sz="0" w:space="0" w:color="auto"/>
            <w:bottom w:val="none" w:sz="0" w:space="0" w:color="auto"/>
            <w:right w:val="none" w:sz="0" w:space="0" w:color="auto"/>
          </w:divBdr>
        </w:div>
        <w:div w:id="1930694344">
          <w:marLeft w:val="0"/>
          <w:marRight w:val="0"/>
          <w:marTop w:val="0"/>
          <w:marBottom w:val="0"/>
          <w:divBdr>
            <w:top w:val="none" w:sz="0" w:space="0" w:color="auto"/>
            <w:left w:val="none" w:sz="0" w:space="0" w:color="auto"/>
            <w:bottom w:val="none" w:sz="0" w:space="0" w:color="auto"/>
            <w:right w:val="none" w:sz="0" w:space="0" w:color="auto"/>
          </w:divBdr>
        </w:div>
        <w:div w:id="430324379">
          <w:marLeft w:val="0"/>
          <w:marRight w:val="0"/>
          <w:marTop w:val="0"/>
          <w:marBottom w:val="0"/>
          <w:divBdr>
            <w:top w:val="none" w:sz="0" w:space="0" w:color="auto"/>
            <w:left w:val="none" w:sz="0" w:space="0" w:color="auto"/>
            <w:bottom w:val="none" w:sz="0" w:space="0" w:color="auto"/>
            <w:right w:val="none" w:sz="0" w:space="0" w:color="auto"/>
          </w:divBdr>
        </w:div>
        <w:div w:id="1591691520">
          <w:marLeft w:val="0"/>
          <w:marRight w:val="0"/>
          <w:marTop w:val="0"/>
          <w:marBottom w:val="0"/>
          <w:divBdr>
            <w:top w:val="none" w:sz="0" w:space="0" w:color="auto"/>
            <w:left w:val="none" w:sz="0" w:space="0" w:color="auto"/>
            <w:bottom w:val="none" w:sz="0" w:space="0" w:color="auto"/>
            <w:right w:val="none" w:sz="0" w:space="0" w:color="auto"/>
          </w:divBdr>
        </w:div>
        <w:div w:id="633413823">
          <w:marLeft w:val="0"/>
          <w:marRight w:val="0"/>
          <w:marTop w:val="0"/>
          <w:marBottom w:val="0"/>
          <w:divBdr>
            <w:top w:val="none" w:sz="0" w:space="0" w:color="auto"/>
            <w:left w:val="none" w:sz="0" w:space="0" w:color="auto"/>
            <w:bottom w:val="none" w:sz="0" w:space="0" w:color="auto"/>
            <w:right w:val="none" w:sz="0" w:space="0" w:color="auto"/>
          </w:divBdr>
        </w:div>
        <w:div w:id="1410347349">
          <w:marLeft w:val="0"/>
          <w:marRight w:val="0"/>
          <w:marTop w:val="0"/>
          <w:marBottom w:val="0"/>
          <w:divBdr>
            <w:top w:val="none" w:sz="0" w:space="0" w:color="auto"/>
            <w:left w:val="none" w:sz="0" w:space="0" w:color="auto"/>
            <w:bottom w:val="none" w:sz="0" w:space="0" w:color="auto"/>
            <w:right w:val="none" w:sz="0" w:space="0" w:color="auto"/>
          </w:divBdr>
        </w:div>
        <w:div w:id="739598479">
          <w:marLeft w:val="0"/>
          <w:marRight w:val="0"/>
          <w:marTop w:val="0"/>
          <w:marBottom w:val="0"/>
          <w:divBdr>
            <w:top w:val="none" w:sz="0" w:space="0" w:color="auto"/>
            <w:left w:val="none" w:sz="0" w:space="0" w:color="auto"/>
            <w:bottom w:val="none" w:sz="0" w:space="0" w:color="auto"/>
            <w:right w:val="none" w:sz="0" w:space="0" w:color="auto"/>
          </w:divBdr>
        </w:div>
        <w:div w:id="1891066531">
          <w:marLeft w:val="0"/>
          <w:marRight w:val="0"/>
          <w:marTop w:val="0"/>
          <w:marBottom w:val="0"/>
          <w:divBdr>
            <w:top w:val="none" w:sz="0" w:space="0" w:color="auto"/>
            <w:left w:val="none" w:sz="0" w:space="0" w:color="auto"/>
            <w:bottom w:val="none" w:sz="0" w:space="0" w:color="auto"/>
            <w:right w:val="none" w:sz="0" w:space="0" w:color="auto"/>
          </w:divBdr>
        </w:div>
        <w:div w:id="628128407">
          <w:marLeft w:val="0"/>
          <w:marRight w:val="0"/>
          <w:marTop w:val="0"/>
          <w:marBottom w:val="0"/>
          <w:divBdr>
            <w:top w:val="none" w:sz="0" w:space="0" w:color="auto"/>
            <w:left w:val="none" w:sz="0" w:space="0" w:color="auto"/>
            <w:bottom w:val="none" w:sz="0" w:space="0" w:color="auto"/>
            <w:right w:val="none" w:sz="0" w:space="0" w:color="auto"/>
          </w:divBdr>
        </w:div>
        <w:div w:id="491797005">
          <w:marLeft w:val="0"/>
          <w:marRight w:val="0"/>
          <w:marTop w:val="0"/>
          <w:marBottom w:val="0"/>
          <w:divBdr>
            <w:top w:val="none" w:sz="0" w:space="0" w:color="auto"/>
            <w:left w:val="none" w:sz="0" w:space="0" w:color="auto"/>
            <w:bottom w:val="none" w:sz="0" w:space="0" w:color="auto"/>
            <w:right w:val="none" w:sz="0" w:space="0" w:color="auto"/>
          </w:divBdr>
        </w:div>
        <w:div w:id="478838512">
          <w:marLeft w:val="0"/>
          <w:marRight w:val="0"/>
          <w:marTop w:val="0"/>
          <w:marBottom w:val="0"/>
          <w:divBdr>
            <w:top w:val="none" w:sz="0" w:space="0" w:color="auto"/>
            <w:left w:val="none" w:sz="0" w:space="0" w:color="auto"/>
            <w:bottom w:val="none" w:sz="0" w:space="0" w:color="auto"/>
            <w:right w:val="none" w:sz="0" w:space="0" w:color="auto"/>
          </w:divBdr>
        </w:div>
        <w:div w:id="1591741470">
          <w:marLeft w:val="0"/>
          <w:marRight w:val="0"/>
          <w:marTop w:val="0"/>
          <w:marBottom w:val="0"/>
          <w:divBdr>
            <w:top w:val="none" w:sz="0" w:space="0" w:color="auto"/>
            <w:left w:val="none" w:sz="0" w:space="0" w:color="auto"/>
            <w:bottom w:val="none" w:sz="0" w:space="0" w:color="auto"/>
            <w:right w:val="none" w:sz="0" w:space="0" w:color="auto"/>
          </w:divBdr>
        </w:div>
        <w:div w:id="1449084867">
          <w:marLeft w:val="0"/>
          <w:marRight w:val="0"/>
          <w:marTop w:val="0"/>
          <w:marBottom w:val="0"/>
          <w:divBdr>
            <w:top w:val="none" w:sz="0" w:space="0" w:color="auto"/>
            <w:left w:val="none" w:sz="0" w:space="0" w:color="auto"/>
            <w:bottom w:val="none" w:sz="0" w:space="0" w:color="auto"/>
            <w:right w:val="none" w:sz="0" w:space="0" w:color="auto"/>
          </w:divBdr>
        </w:div>
        <w:div w:id="792023958">
          <w:marLeft w:val="0"/>
          <w:marRight w:val="0"/>
          <w:marTop w:val="0"/>
          <w:marBottom w:val="0"/>
          <w:divBdr>
            <w:top w:val="none" w:sz="0" w:space="0" w:color="auto"/>
            <w:left w:val="none" w:sz="0" w:space="0" w:color="auto"/>
            <w:bottom w:val="none" w:sz="0" w:space="0" w:color="auto"/>
            <w:right w:val="none" w:sz="0" w:space="0" w:color="auto"/>
          </w:divBdr>
        </w:div>
      </w:divsChild>
    </w:div>
    <w:div w:id="808716782">
      <w:bodyDiv w:val="1"/>
      <w:marLeft w:val="0"/>
      <w:marRight w:val="0"/>
      <w:marTop w:val="0"/>
      <w:marBottom w:val="0"/>
      <w:divBdr>
        <w:top w:val="none" w:sz="0" w:space="0" w:color="auto"/>
        <w:left w:val="none" w:sz="0" w:space="0" w:color="auto"/>
        <w:bottom w:val="none" w:sz="0" w:space="0" w:color="auto"/>
        <w:right w:val="none" w:sz="0" w:space="0" w:color="auto"/>
      </w:divBdr>
    </w:div>
    <w:div w:id="996422200">
      <w:bodyDiv w:val="1"/>
      <w:marLeft w:val="0"/>
      <w:marRight w:val="0"/>
      <w:marTop w:val="0"/>
      <w:marBottom w:val="0"/>
      <w:divBdr>
        <w:top w:val="none" w:sz="0" w:space="0" w:color="auto"/>
        <w:left w:val="none" w:sz="0" w:space="0" w:color="auto"/>
        <w:bottom w:val="none" w:sz="0" w:space="0" w:color="auto"/>
        <w:right w:val="none" w:sz="0" w:space="0" w:color="auto"/>
      </w:divBdr>
    </w:div>
    <w:div w:id="1159273784">
      <w:bodyDiv w:val="1"/>
      <w:marLeft w:val="0"/>
      <w:marRight w:val="0"/>
      <w:marTop w:val="0"/>
      <w:marBottom w:val="0"/>
      <w:divBdr>
        <w:top w:val="none" w:sz="0" w:space="0" w:color="auto"/>
        <w:left w:val="none" w:sz="0" w:space="0" w:color="auto"/>
        <w:bottom w:val="none" w:sz="0" w:space="0" w:color="auto"/>
        <w:right w:val="none" w:sz="0" w:space="0" w:color="auto"/>
      </w:divBdr>
    </w:div>
    <w:div w:id="1206598465">
      <w:bodyDiv w:val="1"/>
      <w:marLeft w:val="0"/>
      <w:marRight w:val="0"/>
      <w:marTop w:val="0"/>
      <w:marBottom w:val="0"/>
      <w:divBdr>
        <w:top w:val="none" w:sz="0" w:space="0" w:color="auto"/>
        <w:left w:val="none" w:sz="0" w:space="0" w:color="auto"/>
        <w:bottom w:val="none" w:sz="0" w:space="0" w:color="auto"/>
        <w:right w:val="none" w:sz="0" w:space="0" w:color="auto"/>
      </w:divBdr>
    </w:div>
    <w:div w:id="1246038003">
      <w:bodyDiv w:val="1"/>
      <w:marLeft w:val="0"/>
      <w:marRight w:val="0"/>
      <w:marTop w:val="0"/>
      <w:marBottom w:val="0"/>
      <w:divBdr>
        <w:top w:val="none" w:sz="0" w:space="0" w:color="auto"/>
        <w:left w:val="none" w:sz="0" w:space="0" w:color="auto"/>
        <w:bottom w:val="none" w:sz="0" w:space="0" w:color="auto"/>
        <w:right w:val="none" w:sz="0" w:space="0" w:color="auto"/>
      </w:divBdr>
    </w:div>
    <w:div w:id="1274288658">
      <w:bodyDiv w:val="1"/>
      <w:marLeft w:val="0"/>
      <w:marRight w:val="0"/>
      <w:marTop w:val="0"/>
      <w:marBottom w:val="0"/>
      <w:divBdr>
        <w:top w:val="none" w:sz="0" w:space="0" w:color="auto"/>
        <w:left w:val="none" w:sz="0" w:space="0" w:color="auto"/>
        <w:bottom w:val="none" w:sz="0" w:space="0" w:color="auto"/>
        <w:right w:val="none" w:sz="0" w:space="0" w:color="auto"/>
      </w:divBdr>
    </w:div>
    <w:div w:id="1345864807">
      <w:bodyDiv w:val="1"/>
      <w:marLeft w:val="0"/>
      <w:marRight w:val="0"/>
      <w:marTop w:val="0"/>
      <w:marBottom w:val="0"/>
      <w:divBdr>
        <w:top w:val="none" w:sz="0" w:space="0" w:color="auto"/>
        <w:left w:val="none" w:sz="0" w:space="0" w:color="auto"/>
        <w:bottom w:val="none" w:sz="0" w:space="0" w:color="auto"/>
        <w:right w:val="none" w:sz="0" w:space="0" w:color="auto"/>
      </w:divBdr>
    </w:div>
    <w:div w:id="1561162932">
      <w:bodyDiv w:val="1"/>
      <w:marLeft w:val="0"/>
      <w:marRight w:val="0"/>
      <w:marTop w:val="0"/>
      <w:marBottom w:val="0"/>
      <w:divBdr>
        <w:top w:val="none" w:sz="0" w:space="0" w:color="auto"/>
        <w:left w:val="none" w:sz="0" w:space="0" w:color="auto"/>
        <w:bottom w:val="none" w:sz="0" w:space="0" w:color="auto"/>
        <w:right w:val="none" w:sz="0" w:space="0" w:color="auto"/>
      </w:divBdr>
      <w:divsChild>
        <w:div w:id="346834849">
          <w:marLeft w:val="0"/>
          <w:marRight w:val="0"/>
          <w:marTop w:val="0"/>
          <w:marBottom w:val="0"/>
          <w:divBdr>
            <w:top w:val="none" w:sz="0" w:space="0" w:color="auto"/>
            <w:left w:val="none" w:sz="0" w:space="0" w:color="auto"/>
            <w:bottom w:val="none" w:sz="0" w:space="0" w:color="auto"/>
            <w:right w:val="none" w:sz="0" w:space="0" w:color="auto"/>
          </w:divBdr>
        </w:div>
        <w:div w:id="1975477972">
          <w:marLeft w:val="0"/>
          <w:marRight w:val="0"/>
          <w:marTop w:val="0"/>
          <w:marBottom w:val="0"/>
          <w:divBdr>
            <w:top w:val="none" w:sz="0" w:space="0" w:color="auto"/>
            <w:left w:val="none" w:sz="0" w:space="0" w:color="auto"/>
            <w:bottom w:val="none" w:sz="0" w:space="0" w:color="auto"/>
            <w:right w:val="none" w:sz="0" w:space="0" w:color="auto"/>
          </w:divBdr>
        </w:div>
        <w:div w:id="78523254">
          <w:marLeft w:val="0"/>
          <w:marRight w:val="0"/>
          <w:marTop w:val="0"/>
          <w:marBottom w:val="0"/>
          <w:divBdr>
            <w:top w:val="none" w:sz="0" w:space="0" w:color="auto"/>
            <w:left w:val="none" w:sz="0" w:space="0" w:color="auto"/>
            <w:bottom w:val="none" w:sz="0" w:space="0" w:color="auto"/>
            <w:right w:val="none" w:sz="0" w:space="0" w:color="auto"/>
          </w:divBdr>
        </w:div>
        <w:div w:id="1703628148">
          <w:marLeft w:val="0"/>
          <w:marRight w:val="0"/>
          <w:marTop w:val="0"/>
          <w:marBottom w:val="0"/>
          <w:divBdr>
            <w:top w:val="none" w:sz="0" w:space="0" w:color="auto"/>
            <w:left w:val="none" w:sz="0" w:space="0" w:color="auto"/>
            <w:bottom w:val="none" w:sz="0" w:space="0" w:color="auto"/>
            <w:right w:val="none" w:sz="0" w:space="0" w:color="auto"/>
          </w:divBdr>
        </w:div>
        <w:div w:id="2048793761">
          <w:marLeft w:val="0"/>
          <w:marRight w:val="0"/>
          <w:marTop w:val="0"/>
          <w:marBottom w:val="0"/>
          <w:divBdr>
            <w:top w:val="none" w:sz="0" w:space="0" w:color="auto"/>
            <w:left w:val="none" w:sz="0" w:space="0" w:color="auto"/>
            <w:bottom w:val="none" w:sz="0" w:space="0" w:color="auto"/>
            <w:right w:val="none" w:sz="0" w:space="0" w:color="auto"/>
          </w:divBdr>
        </w:div>
        <w:div w:id="1606691996">
          <w:marLeft w:val="0"/>
          <w:marRight w:val="0"/>
          <w:marTop w:val="0"/>
          <w:marBottom w:val="0"/>
          <w:divBdr>
            <w:top w:val="none" w:sz="0" w:space="0" w:color="auto"/>
            <w:left w:val="none" w:sz="0" w:space="0" w:color="auto"/>
            <w:bottom w:val="none" w:sz="0" w:space="0" w:color="auto"/>
            <w:right w:val="none" w:sz="0" w:space="0" w:color="auto"/>
          </w:divBdr>
        </w:div>
        <w:div w:id="1823884089">
          <w:marLeft w:val="0"/>
          <w:marRight w:val="0"/>
          <w:marTop w:val="0"/>
          <w:marBottom w:val="0"/>
          <w:divBdr>
            <w:top w:val="none" w:sz="0" w:space="0" w:color="auto"/>
            <w:left w:val="none" w:sz="0" w:space="0" w:color="auto"/>
            <w:bottom w:val="none" w:sz="0" w:space="0" w:color="auto"/>
            <w:right w:val="none" w:sz="0" w:space="0" w:color="auto"/>
          </w:divBdr>
        </w:div>
        <w:div w:id="1920286620">
          <w:marLeft w:val="0"/>
          <w:marRight w:val="0"/>
          <w:marTop w:val="0"/>
          <w:marBottom w:val="0"/>
          <w:divBdr>
            <w:top w:val="none" w:sz="0" w:space="0" w:color="auto"/>
            <w:left w:val="none" w:sz="0" w:space="0" w:color="auto"/>
            <w:bottom w:val="none" w:sz="0" w:space="0" w:color="auto"/>
            <w:right w:val="none" w:sz="0" w:space="0" w:color="auto"/>
          </w:divBdr>
        </w:div>
        <w:div w:id="1467167121">
          <w:marLeft w:val="0"/>
          <w:marRight w:val="0"/>
          <w:marTop w:val="0"/>
          <w:marBottom w:val="0"/>
          <w:divBdr>
            <w:top w:val="none" w:sz="0" w:space="0" w:color="auto"/>
            <w:left w:val="none" w:sz="0" w:space="0" w:color="auto"/>
            <w:bottom w:val="none" w:sz="0" w:space="0" w:color="auto"/>
            <w:right w:val="none" w:sz="0" w:space="0" w:color="auto"/>
          </w:divBdr>
        </w:div>
        <w:div w:id="613826591">
          <w:marLeft w:val="0"/>
          <w:marRight w:val="0"/>
          <w:marTop w:val="0"/>
          <w:marBottom w:val="0"/>
          <w:divBdr>
            <w:top w:val="none" w:sz="0" w:space="0" w:color="auto"/>
            <w:left w:val="none" w:sz="0" w:space="0" w:color="auto"/>
            <w:bottom w:val="none" w:sz="0" w:space="0" w:color="auto"/>
            <w:right w:val="none" w:sz="0" w:space="0" w:color="auto"/>
          </w:divBdr>
        </w:div>
        <w:div w:id="181093908">
          <w:marLeft w:val="0"/>
          <w:marRight w:val="0"/>
          <w:marTop w:val="0"/>
          <w:marBottom w:val="0"/>
          <w:divBdr>
            <w:top w:val="none" w:sz="0" w:space="0" w:color="auto"/>
            <w:left w:val="none" w:sz="0" w:space="0" w:color="auto"/>
            <w:bottom w:val="none" w:sz="0" w:space="0" w:color="auto"/>
            <w:right w:val="none" w:sz="0" w:space="0" w:color="auto"/>
          </w:divBdr>
        </w:div>
        <w:div w:id="429157676">
          <w:marLeft w:val="0"/>
          <w:marRight w:val="0"/>
          <w:marTop w:val="0"/>
          <w:marBottom w:val="0"/>
          <w:divBdr>
            <w:top w:val="none" w:sz="0" w:space="0" w:color="auto"/>
            <w:left w:val="none" w:sz="0" w:space="0" w:color="auto"/>
            <w:bottom w:val="none" w:sz="0" w:space="0" w:color="auto"/>
            <w:right w:val="none" w:sz="0" w:space="0" w:color="auto"/>
          </w:divBdr>
        </w:div>
        <w:div w:id="1596551808">
          <w:marLeft w:val="0"/>
          <w:marRight w:val="0"/>
          <w:marTop w:val="0"/>
          <w:marBottom w:val="0"/>
          <w:divBdr>
            <w:top w:val="none" w:sz="0" w:space="0" w:color="auto"/>
            <w:left w:val="none" w:sz="0" w:space="0" w:color="auto"/>
            <w:bottom w:val="none" w:sz="0" w:space="0" w:color="auto"/>
            <w:right w:val="none" w:sz="0" w:space="0" w:color="auto"/>
          </w:divBdr>
        </w:div>
        <w:div w:id="1186947403">
          <w:marLeft w:val="0"/>
          <w:marRight w:val="0"/>
          <w:marTop w:val="0"/>
          <w:marBottom w:val="0"/>
          <w:divBdr>
            <w:top w:val="none" w:sz="0" w:space="0" w:color="auto"/>
            <w:left w:val="none" w:sz="0" w:space="0" w:color="auto"/>
            <w:bottom w:val="none" w:sz="0" w:space="0" w:color="auto"/>
            <w:right w:val="none" w:sz="0" w:space="0" w:color="auto"/>
          </w:divBdr>
        </w:div>
        <w:div w:id="447049152">
          <w:marLeft w:val="0"/>
          <w:marRight w:val="0"/>
          <w:marTop w:val="0"/>
          <w:marBottom w:val="0"/>
          <w:divBdr>
            <w:top w:val="none" w:sz="0" w:space="0" w:color="auto"/>
            <w:left w:val="none" w:sz="0" w:space="0" w:color="auto"/>
            <w:bottom w:val="none" w:sz="0" w:space="0" w:color="auto"/>
            <w:right w:val="none" w:sz="0" w:space="0" w:color="auto"/>
          </w:divBdr>
        </w:div>
        <w:div w:id="2111968788">
          <w:marLeft w:val="0"/>
          <w:marRight w:val="0"/>
          <w:marTop w:val="0"/>
          <w:marBottom w:val="0"/>
          <w:divBdr>
            <w:top w:val="none" w:sz="0" w:space="0" w:color="auto"/>
            <w:left w:val="none" w:sz="0" w:space="0" w:color="auto"/>
            <w:bottom w:val="none" w:sz="0" w:space="0" w:color="auto"/>
            <w:right w:val="none" w:sz="0" w:space="0" w:color="auto"/>
          </w:divBdr>
        </w:div>
        <w:div w:id="77529900">
          <w:marLeft w:val="0"/>
          <w:marRight w:val="0"/>
          <w:marTop w:val="0"/>
          <w:marBottom w:val="0"/>
          <w:divBdr>
            <w:top w:val="none" w:sz="0" w:space="0" w:color="auto"/>
            <w:left w:val="none" w:sz="0" w:space="0" w:color="auto"/>
            <w:bottom w:val="none" w:sz="0" w:space="0" w:color="auto"/>
            <w:right w:val="none" w:sz="0" w:space="0" w:color="auto"/>
          </w:divBdr>
        </w:div>
        <w:div w:id="679240287">
          <w:marLeft w:val="0"/>
          <w:marRight w:val="0"/>
          <w:marTop w:val="0"/>
          <w:marBottom w:val="0"/>
          <w:divBdr>
            <w:top w:val="none" w:sz="0" w:space="0" w:color="auto"/>
            <w:left w:val="none" w:sz="0" w:space="0" w:color="auto"/>
            <w:bottom w:val="none" w:sz="0" w:space="0" w:color="auto"/>
            <w:right w:val="none" w:sz="0" w:space="0" w:color="auto"/>
          </w:divBdr>
        </w:div>
        <w:div w:id="101850984">
          <w:marLeft w:val="0"/>
          <w:marRight w:val="0"/>
          <w:marTop w:val="0"/>
          <w:marBottom w:val="0"/>
          <w:divBdr>
            <w:top w:val="none" w:sz="0" w:space="0" w:color="auto"/>
            <w:left w:val="none" w:sz="0" w:space="0" w:color="auto"/>
            <w:bottom w:val="none" w:sz="0" w:space="0" w:color="auto"/>
            <w:right w:val="none" w:sz="0" w:space="0" w:color="auto"/>
          </w:divBdr>
        </w:div>
        <w:div w:id="2040470396">
          <w:marLeft w:val="0"/>
          <w:marRight w:val="0"/>
          <w:marTop w:val="0"/>
          <w:marBottom w:val="0"/>
          <w:divBdr>
            <w:top w:val="none" w:sz="0" w:space="0" w:color="auto"/>
            <w:left w:val="none" w:sz="0" w:space="0" w:color="auto"/>
            <w:bottom w:val="none" w:sz="0" w:space="0" w:color="auto"/>
            <w:right w:val="none" w:sz="0" w:space="0" w:color="auto"/>
          </w:divBdr>
        </w:div>
        <w:div w:id="1847935614">
          <w:marLeft w:val="0"/>
          <w:marRight w:val="0"/>
          <w:marTop w:val="0"/>
          <w:marBottom w:val="0"/>
          <w:divBdr>
            <w:top w:val="none" w:sz="0" w:space="0" w:color="auto"/>
            <w:left w:val="none" w:sz="0" w:space="0" w:color="auto"/>
            <w:bottom w:val="none" w:sz="0" w:space="0" w:color="auto"/>
            <w:right w:val="none" w:sz="0" w:space="0" w:color="auto"/>
          </w:divBdr>
        </w:div>
        <w:div w:id="1815174707">
          <w:marLeft w:val="0"/>
          <w:marRight w:val="0"/>
          <w:marTop w:val="0"/>
          <w:marBottom w:val="0"/>
          <w:divBdr>
            <w:top w:val="none" w:sz="0" w:space="0" w:color="auto"/>
            <w:left w:val="none" w:sz="0" w:space="0" w:color="auto"/>
            <w:bottom w:val="none" w:sz="0" w:space="0" w:color="auto"/>
            <w:right w:val="none" w:sz="0" w:space="0" w:color="auto"/>
          </w:divBdr>
        </w:div>
        <w:div w:id="1795445987">
          <w:marLeft w:val="0"/>
          <w:marRight w:val="0"/>
          <w:marTop w:val="0"/>
          <w:marBottom w:val="0"/>
          <w:divBdr>
            <w:top w:val="none" w:sz="0" w:space="0" w:color="auto"/>
            <w:left w:val="none" w:sz="0" w:space="0" w:color="auto"/>
            <w:bottom w:val="none" w:sz="0" w:space="0" w:color="auto"/>
            <w:right w:val="none" w:sz="0" w:space="0" w:color="auto"/>
          </w:divBdr>
        </w:div>
        <w:div w:id="651056767">
          <w:marLeft w:val="0"/>
          <w:marRight w:val="0"/>
          <w:marTop w:val="0"/>
          <w:marBottom w:val="0"/>
          <w:divBdr>
            <w:top w:val="none" w:sz="0" w:space="0" w:color="auto"/>
            <w:left w:val="none" w:sz="0" w:space="0" w:color="auto"/>
            <w:bottom w:val="none" w:sz="0" w:space="0" w:color="auto"/>
            <w:right w:val="none" w:sz="0" w:space="0" w:color="auto"/>
          </w:divBdr>
        </w:div>
        <w:div w:id="1738282437">
          <w:marLeft w:val="0"/>
          <w:marRight w:val="0"/>
          <w:marTop w:val="0"/>
          <w:marBottom w:val="0"/>
          <w:divBdr>
            <w:top w:val="none" w:sz="0" w:space="0" w:color="auto"/>
            <w:left w:val="none" w:sz="0" w:space="0" w:color="auto"/>
            <w:bottom w:val="none" w:sz="0" w:space="0" w:color="auto"/>
            <w:right w:val="none" w:sz="0" w:space="0" w:color="auto"/>
          </w:divBdr>
        </w:div>
        <w:div w:id="592399801">
          <w:marLeft w:val="0"/>
          <w:marRight w:val="0"/>
          <w:marTop w:val="0"/>
          <w:marBottom w:val="0"/>
          <w:divBdr>
            <w:top w:val="none" w:sz="0" w:space="0" w:color="auto"/>
            <w:left w:val="none" w:sz="0" w:space="0" w:color="auto"/>
            <w:bottom w:val="none" w:sz="0" w:space="0" w:color="auto"/>
            <w:right w:val="none" w:sz="0" w:space="0" w:color="auto"/>
          </w:divBdr>
        </w:div>
        <w:div w:id="1262102830">
          <w:marLeft w:val="0"/>
          <w:marRight w:val="0"/>
          <w:marTop w:val="0"/>
          <w:marBottom w:val="0"/>
          <w:divBdr>
            <w:top w:val="none" w:sz="0" w:space="0" w:color="auto"/>
            <w:left w:val="none" w:sz="0" w:space="0" w:color="auto"/>
            <w:bottom w:val="none" w:sz="0" w:space="0" w:color="auto"/>
            <w:right w:val="none" w:sz="0" w:space="0" w:color="auto"/>
          </w:divBdr>
        </w:div>
        <w:div w:id="1386758845">
          <w:marLeft w:val="0"/>
          <w:marRight w:val="0"/>
          <w:marTop w:val="0"/>
          <w:marBottom w:val="0"/>
          <w:divBdr>
            <w:top w:val="none" w:sz="0" w:space="0" w:color="auto"/>
            <w:left w:val="none" w:sz="0" w:space="0" w:color="auto"/>
            <w:bottom w:val="none" w:sz="0" w:space="0" w:color="auto"/>
            <w:right w:val="none" w:sz="0" w:space="0" w:color="auto"/>
          </w:divBdr>
        </w:div>
        <w:div w:id="1683387522">
          <w:marLeft w:val="0"/>
          <w:marRight w:val="0"/>
          <w:marTop w:val="0"/>
          <w:marBottom w:val="0"/>
          <w:divBdr>
            <w:top w:val="none" w:sz="0" w:space="0" w:color="auto"/>
            <w:left w:val="none" w:sz="0" w:space="0" w:color="auto"/>
            <w:bottom w:val="none" w:sz="0" w:space="0" w:color="auto"/>
            <w:right w:val="none" w:sz="0" w:space="0" w:color="auto"/>
          </w:divBdr>
        </w:div>
        <w:div w:id="1353149133">
          <w:marLeft w:val="0"/>
          <w:marRight w:val="0"/>
          <w:marTop w:val="0"/>
          <w:marBottom w:val="0"/>
          <w:divBdr>
            <w:top w:val="none" w:sz="0" w:space="0" w:color="auto"/>
            <w:left w:val="none" w:sz="0" w:space="0" w:color="auto"/>
            <w:bottom w:val="none" w:sz="0" w:space="0" w:color="auto"/>
            <w:right w:val="none" w:sz="0" w:space="0" w:color="auto"/>
          </w:divBdr>
        </w:div>
        <w:div w:id="1784763522">
          <w:marLeft w:val="0"/>
          <w:marRight w:val="0"/>
          <w:marTop w:val="0"/>
          <w:marBottom w:val="0"/>
          <w:divBdr>
            <w:top w:val="none" w:sz="0" w:space="0" w:color="auto"/>
            <w:left w:val="none" w:sz="0" w:space="0" w:color="auto"/>
            <w:bottom w:val="none" w:sz="0" w:space="0" w:color="auto"/>
            <w:right w:val="none" w:sz="0" w:space="0" w:color="auto"/>
          </w:divBdr>
        </w:div>
        <w:div w:id="807668010">
          <w:marLeft w:val="0"/>
          <w:marRight w:val="0"/>
          <w:marTop w:val="0"/>
          <w:marBottom w:val="0"/>
          <w:divBdr>
            <w:top w:val="none" w:sz="0" w:space="0" w:color="auto"/>
            <w:left w:val="none" w:sz="0" w:space="0" w:color="auto"/>
            <w:bottom w:val="none" w:sz="0" w:space="0" w:color="auto"/>
            <w:right w:val="none" w:sz="0" w:space="0" w:color="auto"/>
          </w:divBdr>
        </w:div>
        <w:div w:id="543641316">
          <w:marLeft w:val="0"/>
          <w:marRight w:val="0"/>
          <w:marTop w:val="0"/>
          <w:marBottom w:val="0"/>
          <w:divBdr>
            <w:top w:val="none" w:sz="0" w:space="0" w:color="auto"/>
            <w:left w:val="none" w:sz="0" w:space="0" w:color="auto"/>
            <w:bottom w:val="none" w:sz="0" w:space="0" w:color="auto"/>
            <w:right w:val="none" w:sz="0" w:space="0" w:color="auto"/>
          </w:divBdr>
        </w:div>
        <w:div w:id="678889045">
          <w:marLeft w:val="0"/>
          <w:marRight w:val="0"/>
          <w:marTop w:val="0"/>
          <w:marBottom w:val="0"/>
          <w:divBdr>
            <w:top w:val="none" w:sz="0" w:space="0" w:color="auto"/>
            <w:left w:val="none" w:sz="0" w:space="0" w:color="auto"/>
            <w:bottom w:val="none" w:sz="0" w:space="0" w:color="auto"/>
            <w:right w:val="none" w:sz="0" w:space="0" w:color="auto"/>
          </w:divBdr>
        </w:div>
        <w:div w:id="66538171">
          <w:marLeft w:val="0"/>
          <w:marRight w:val="0"/>
          <w:marTop w:val="0"/>
          <w:marBottom w:val="0"/>
          <w:divBdr>
            <w:top w:val="none" w:sz="0" w:space="0" w:color="auto"/>
            <w:left w:val="none" w:sz="0" w:space="0" w:color="auto"/>
            <w:bottom w:val="none" w:sz="0" w:space="0" w:color="auto"/>
            <w:right w:val="none" w:sz="0" w:space="0" w:color="auto"/>
          </w:divBdr>
        </w:div>
        <w:div w:id="2017923972">
          <w:marLeft w:val="0"/>
          <w:marRight w:val="0"/>
          <w:marTop w:val="0"/>
          <w:marBottom w:val="0"/>
          <w:divBdr>
            <w:top w:val="none" w:sz="0" w:space="0" w:color="auto"/>
            <w:left w:val="none" w:sz="0" w:space="0" w:color="auto"/>
            <w:bottom w:val="none" w:sz="0" w:space="0" w:color="auto"/>
            <w:right w:val="none" w:sz="0" w:space="0" w:color="auto"/>
          </w:divBdr>
        </w:div>
        <w:div w:id="894898468">
          <w:marLeft w:val="0"/>
          <w:marRight w:val="0"/>
          <w:marTop w:val="0"/>
          <w:marBottom w:val="0"/>
          <w:divBdr>
            <w:top w:val="none" w:sz="0" w:space="0" w:color="auto"/>
            <w:left w:val="none" w:sz="0" w:space="0" w:color="auto"/>
            <w:bottom w:val="none" w:sz="0" w:space="0" w:color="auto"/>
            <w:right w:val="none" w:sz="0" w:space="0" w:color="auto"/>
          </w:divBdr>
        </w:div>
        <w:div w:id="384989196">
          <w:marLeft w:val="0"/>
          <w:marRight w:val="0"/>
          <w:marTop w:val="0"/>
          <w:marBottom w:val="0"/>
          <w:divBdr>
            <w:top w:val="none" w:sz="0" w:space="0" w:color="auto"/>
            <w:left w:val="none" w:sz="0" w:space="0" w:color="auto"/>
            <w:bottom w:val="none" w:sz="0" w:space="0" w:color="auto"/>
            <w:right w:val="none" w:sz="0" w:space="0" w:color="auto"/>
          </w:divBdr>
        </w:div>
        <w:div w:id="197202908">
          <w:marLeft w:val="0"/>
          <w:marRight w:val="0"/>
          <w:marTop w:val="0"/>
          <w:marBottom w:val="0"/>
          <w:divBdr>
            <w:top w:val="none" w:sz="0" w:space="0" w:color="auto"/>
            <w:left w:val="none" w:sz="0" w:space="0" w:color="auto"/>
            <w:bottom w:val="none" w:sz="0" w:space="0" w:color="auto"/>
            <w:right w:val="none" w:sz="0" w:space="0" w:color="auto"/>
          </w:divBdr>
        </w:div>
        <w:div w:id="1790081062">
          <w:marLeft w:val="0"/>
          <w:marRight w:val="0"/>
          <w:marTop w:val="0"/>
          <w:marBottom w:val="0"/>
          <w:divBdr>
            <w:top w:val="none" w:sz="0" w:space="0" w:color="auto"/>
            <w:left w:val="none" w:sz="0" w:space="0" w:color="auto"/>
            <w:bottom w:val="none" w:sz="0" w:space="0" w:color="auto"/>
            <w:right w:val="none" w:sz="0" w:space="0" w:color="auto"/>
          </w:divBdr>
        </w:div>
        <w:div w:id="37822820">
          <w:marLeft w:val="0"/>
          <w:marRight w:val="0"/>
          <w:marTop w:val="0"/>
          <w:marBottom w:val="0"/>
          <w:divBdr>
            <w:top w:val="none" w:sz="0" w:space="0" w:color="auto"/>
            <w:left w:val="none" w:sz="0" w:space="0" w:color="auto"/>
            <w:bottom w:val="none" w:sz="0" w:space="0" w:color="auto"/>
            <w:right w:val="none" w:sz="0" w:space="0" w:color="auto"/>
          </w:divBdr>
        </w:div>
        <w:div w:id="171456299">
          <w:marLeft w:val="0"/>
          <w:marRight w:val="0"/>
          <w:marTop w:val="0"/>
          <w:marBottom w:val="0"/>
          <w:divBdr>
            <w:top w:val="none" w:sz="0" w:space="0" w:color="auto"/>
            <w:left w:val="none" w:sz="0" w:space="0" w:color="auto"/>
            <w:bottom w:val="none" w:sz="0" w:space="0" w:color="auto"/>
            <w:right w:val="none" w:sz="0" w:space="0" w:color="auto"/>
          </w:divBdr>
        </w:div>
        <w:div w:id="232932796">
          <w:marLeft w:val="0"/>
          <w:marRight w:val="0"/>
          <w:marTop w:val="0"/>
          <w:marBottom w:val="0"/>
          <w:divBdr>
            <w:top w:val="none" w:sz="0" w:space="0" w:color="auto"/>
            <w:left w:val="none" w:sz="0" w:space="0" w:color="auto"/>
            <w:bottom w:val="none" w:sz="0" w:space="0" w:color="auto"/>
            <w:right w:val="none" w:sz="0" w:space="0" w:color="auto"/>
          </w:divBdr>
        </w:div>
        <w:div w:id="1739130102">
          <w:marLeft w:val="0"/>
          <w:marRight w:val="0"/>
          <w:marTop w:val="0"/>
          <w:marBottom w:val="0"/>
          <w:divBdr>
            <w:top w:val="none" w:sz="0" w:space="0" w:color="auto"/>
            <w:left w:val="none" w:sz="0" w:space="0" w:color="auto"/>
            <w:bottom w:val="none" w:sz="0" w:space="0" w:color="auto"/>
            <w:right w:val="none" w:sz="0" w:space="0" w:color="auto"/>
          </w:divBdr>
        </w:div>
        <w:div w:id="1499346540">
          <w:marLeft w:val="0"/>
          <w:marRight w:val="0"/>
          <w:marTop w:val="0"/>
          <w:marBottom w:val="0"/>
          <w:divBdr>
            <w:top w:val="none" w:sz="0" w:space="0" w:color="auto"/>
            <w:left w:val="none" w:sz="0" w:space="0" w:color="auto"/>
            <w:bottom w:val="none" w:sz="0" w:space="0" w:color="auto"/>
            <w:right w:val="none" w:sz="0" w:space="0" w:color="auto"/>
          </w:divBdr>
        </w:div>
        <w:div w:id="1506627075">
          <w:marLeft w:val="0"/>
          <w:marRight w:val="0"/>
          <w:marTop w:val="0"/>
          <w:marBottom w:val="0"/>
          <w:divBdr>
            <w:top w:val="none" w:sz="0" w:space="0" w:color="auto"/>
            <w:left w:val="none" w:sz="0" w:space="0" w:color="auto"/>
            <w:bottom w:val="none" w:sz="0" w:space="0" w:color="auto"/>
            <w:right w:val="none" w:sz="0" w:space="0" w:color="auto"/>
          </w:divBdr>
        </w:div>
        <w:div w:id="1787390656">
          <w:marLeft w:val="0"/>
          <w:marRight w:val="0"/>
          <w:marTop w:val="0"/>
          <w:marBottom w:val="0"/>
          <w:divBdr>
            <w:top w:val="none" w:sz="0" w:space="0" w:color="auto"/>
            <w:left w:val="none" w:sz="0" w:space="0" w:color="auto"/>
            <w:bottom w:val="none" w:sz="0" w:space="0" w:color="auto"/>
            <w:right w:val="none" w:sz="0" w:space="0" w:color="auto"/>
          </w:divBdr>
        </w:div>
        <w:div w:id="1665474735">
          <w:marLeft w:val="0"/>
          <w:marRight w:val="0"/>
          <w:marTop w:val="0"/>
          <w:marBottom w:val="0"/>
          <w:divBdr>
            <w:top w:val="none" w:sz="0" w:space="0" w:color="auto"/>
            <w:left w:val="none" w:sz="0" w:space="0" w:color="auto"/>
            <w:bottom w:val="none" w:sz="0" w:space="0" w:color="auto"/>
            <w:right w:val="none" w:sz="0" w:space="0" w:color="auto"/>
          </w:divBdr>
        </w:div>
        <w:div w:id="1791508920">
          <w:marLeft w:val="0"/>
          <w:marRight w:val="0"/>
          <w:marTop w:val="0"/>
          <w:marBottom w:val="0"/>
          <w:divBdr>
            <w:top w:val="none" w:sz="0" w:space="0" w:color="auto"/>
            <w:left w:val="none" w:sz="0" w:space="0" w:color="auto"/>
            <w:bottom w:val="none" w:sz="0" w:space="0" w:color="auto"/>
            <w:right w:val="none" w:sz="0" w:space="0" w:color="auto"/>
          </w:divBdr>
        </w:div>
        <w:div w:id="1025474338">
          <w:marLeft w:val="0"/>
          <w:marRight w:val="0"/>
          <w:marTop w:val="0"/>
          <w:marBottom w:val="0"/>
          <w:divBdr>
            <w:top w:val="none" w:sz="0" w:space="0" w:color="auto"/>
            <w:left w:val="none" w:sz="0" w:space="0" w:color="auto"/>
            <w:bottom w:val="none" w:sz="0" w:space="0" w:color="auto"/>
            <w:right w:val="none" w:sz="0" w:space="0" w:color="auto"/>
          </w:divBdr>
        </w:div>
        <w:div w:id="1765296650">
          <w:marLeft w:val="0"/>
          <w:marRight w:val="0"/>
          <w:marTop w:val="0"/>
          <w:marBottom w:val="0"/>
          <w:divBdr>
            <w:top w:val="none" w:sz="0" w:space="0" w:color="auto"/>
            <w:left w:val="none" w:sz="0" w:space="0" w:color="auto"/>
            <w:bottom w:val="none" w:sz="0" w:space="0" w:color="auto"/>
            <w:right w:val="none" w:sz="0" w:space="0" w:color="auto"/>
          </w:divBdr>
        </w:div>
        <w:div w:id="298341315">
          <w:marLeft w:val="0"/>
          <w:marRight w:val="0"/>
          <w:marTop w:val="0"/>
          <w:marBottom w:val="0"/>
          <w:divBdr>
            <w:top w:val="none" w:sz="0" w:space="0" w:color="auto"/>
            <w:left w:val="none" w:sz="0" w:space="0" w:color="auto"/>
            <w:bottom w:val="none" w:sz="0" w:space="0" w:color="auto"/>
            <w:right w:val="none" w:sz="0" w:space="0" w:color="auto"/>
          </w:divBdr>
        </w:div>
        <w:div w:id="255285064">
          <w:marLeft w:val="0"/>
          <w:marRight w:val="0"/>
          <w:marTop w:val="0"/>
          <w:marBottom w:val="0"/>
          <w:divBdr>
            <w:top w:val="none" w:sz="0" w:space="0" w:color="auto"/>
            <w:left w:val="none" w:sz="0" w:space="0" w:color="auto"/>
            <w:bottom w:val="none" w:sz="0" w:space="0" w:color="auto"/>
            <w:right w:val="none" w:sz="0" w:space="0" w:color="auto"/>
          </w:divBdr>
        </w:div>
        <w:div w:id="246772013">
          <w:marLeft w:val="0"/>
          <w:marRight w:val="0"/>
          <w:marTop w:val="0"/>
          <w:marBottom w:val="0"/>
          <w:divBdr>
            <w:top w:val="none" w:sz="0" w:space="0" w:color="auto"/>
            <w:left w:val="none" w:sz="0" w:space="0" w:color="auto"/>
            <w:bottom w:val="none" w:sz="0" w:space="0" w:color="auto"/>
            <w:right w:val="none" w:sz="0" w:space="0" w:color="auto"/>
          </w:divBdr>
        </w:div>
        <w:div w:id="2127698483">
          <w:marLeft w:val="0"/>
          <w:marRight w:val="0"/>
          <w:marTop w:val="0"/>
          <w:marBottom w:val="0"/>
          <w:divBdr>
            <w:top w:val="none" w:sz="0" w:space="0" w:color="auto"/>
            <w:left w:val="none" w:sz="0" w:space="0" w:color="auto"/>
            <w:bottom w:val="none" w:sz="0" w:space="0" w:color="auto"/>
            <w:right w:val="none" w:sz="0" w:space="0" w:color="auto"/>
          </w:divBdr>
        </w:div>
        <w:div w:id="765921451">
          <w:marLeft w:val="0"/>
          <w:marRight w:val="0"/>
          <w:marTop w:val="0"/>
          <w:marBottom w:val="0"/>
          <w:divBdr>
            <w:top w:val="none" w:sz="0" w:space="0" w:color="auto"/>
            <w:left w:val="none" w:sz="0" w:space="0" w:color="auto"/>
            <w:bottom w:val="none" w:sz="0" w:space="0" w:color="auto"/>
            <w:right w:val="none" w:sz="0" w:space="0" w:color="auto"/>
          </w:divBdr>
        </w:div>
        <w:div w:id="17706409">
          <w:marLeft w:val="0"/>
          <w:marRight w:val="0"/>
          <w:marTop w:val="0"/>
          <w:marBottom w:val="0"/>
          <w:divBdr>
            <w:top w:val="none" w:sz="0" w:space="0" w:color="auto"/>
            <w:left w:val="none" w:sz="0" w:space="0" w:color="auto"/>
            <w:bottom w:val="none" w:sz="0" w:space="0" w:color="auto"/>
            <w:right w:val="none" w:sz="0" w:space="0" w:color="auto"/>
          </w:divBdr>
        </w:div>
        <w:div w:id="827096125">
          <w:marLeft w:val="0"/>
          <w:marRight w:val="0"/>
          <w:marTop w:val="0"/>
          <w:marBottom w:val="0"/>
          <w:divBdr>
            <w:top w:val="none" w:sz="0" w:space="0" w:color="auto"/>
            <w:left w:val="none" w:sz="0" w:space="0" w:color="auto"/>
            <w:bottom w:val="none" w:sz="0" w:space="0" w:color="auto"/>
            <w:right w:val="none" w:sz="0" w:space="0" w:color="auto"/>
          </w:divBdr>
        </w:div>
        <w:div w:id="1818841026">
          <w:marLeft w:val="0"/>
          <w:marRight w:val="0"/>
          <w:marTop w:val="0"/>
          <w:marBottom w:val="0"/>
          <w:divBdr>
            <w:top w:val="none" w:sz="0" w:space="0" w:color="auto"/>
            <w:left w:val="none" w:sz="0" w:space="0" w:color="auto"/>
            <w:bottom w:val="none" w:sz="0" w:space="0" w:color="auto"/>
            <w:right w:val="none" w:sz="0" w:space="0" w:color="auto"/>
          </w:divBdr>
        </w:div>
        <w:div w:id="1919826340">
          <w:marLeft w:val="0"/>
          <w:marRight w:val="0"/>
          <w:marTop w:val="0"/>
          <w:marBottom w:val="0"/>
          <w:divBdr>
            <w:top w:val="none" w:sz="0" w:space="0" w:color="auto"/>
            <w:left w:val="none" w:sz="0" w:space="0" w:color="auto"/>
            <w:bottom w:val="none" w:sz="0" w:space="0" w:color="auto"/>
            <w:right w:val="none" w:sz="0" w:space="0" w:color="auto"/>
          </w:divBdr>
        </w:div>
      </w:divsChild>
    </w:div>
    <w:div w:id="1659504263">
      <w:bodyDiv w:val="1"/>
      <w:marLeft w:val="0"/>
      <w:marRight w:val="0"/>
      <w:marTop w:val="0"/>
      <w:marBottom w:val="0"/>
      <w:divBdr>
        <w:top w:val="none" w:sz="0" w:space="0" w:color="auto"/>
        <w:left w:val="none" w:sz="0" w:space="0" w:color="auto"/>
        <w:bottom w:val="none" w:sz="0" w:space="0" w:color="auto"/>
        <w:right w:val="none" w:sz="0" w:space="0" w:color="auto"/>
      </w:divBdr>
    </w:div>
    <w:div w:id="2091342286">
      <w:bodyDiv w:val="1"/>
      <w:marLeft w:val="0"/>
      <w:marRight w:val="0"/>
      <w:marTop w:val="0"/>
      <w:marBottom w:val="0"/>
      <w:divBdr>
        <w:top w:val="none" w:sz="0" w:space="0" w:color="auto"/>
        <w:left w:val="none" w:sz="0" w:space="0" w:color="auto"/>
        <w:bottom w:val="none" w:sz="0" w:space="0" w:color="auto"/>
        <w:right w:val="none" w:sz="0" w:space="0" w:color="auto"/>
      </w:divBdr>
    </w:div>
    <w:div w:id="2144107235">
      <w:bodyDiv w:val="1"/>
      <w:marLeft w:val="0"/>
      <w:marRight w:val="0"/>
      <w:marTop w:val="0"/>
      <w:marBottom w:val="0"/>
      <w:divBdr>
        <w:top w:val="none" w:sz="0" w:space="0" w:color="auto"/>
        <w:left w:val="none" w:sz="0" w:space="0" w:color="auto"/>
        <w:bottom w:val="none" w:sz="0" w:space="0" w:color="auto"/>
        <w:right w:val="none" w:sz="0" w:space="0" w:color="auto"/>
      </w:divBdr>
      <w:divsChild>
        <w:div w:id="1501771786">
          <w:marLeft w:val="0"/>
          <w:marRight w:val="0"/>
          <w:marTop w:val="0"/>
          <w:marBottom w:val="0"/>
          <w:divBdr>
            <w:top w:val="none" w:sz="0" w:space="0" w:color="auto"/>
            <w:left w:val="none" w:sz="0" w:space="0" w:color="auto"/>
            <w:bottom w:val="none" w:sz="0" w:space="0" w:color="auto"/>
            <w:right w:val="none" w:sz="0" w:space="0" w:color="auto"/>
          </w:divBdr>
          <w:divsChild>
            <w:div w:id="2022314871">
              <w:marLeft w:val="0"/>
              <w:marRight w:val="0"/>
              <w:marTop w:val="0"/>
              <w:marBottom w:val="0"/>
              <w:divBdr>
                <w:top w:val="none" w:sz="0" w:space="0" w:color="auto"/>
                <w:left w:val="none" w:sz="0" w:space="0" w:color="auto"/>
                <w:bottom w:val="none" w:sz="0" w:space="0" w:color="auto"/>
                <w:right w:val="none" w:sz="0" w:space="0" w:color="auto"/>
              </w:divBdr>
              <w:divsChild>
                <w:div w:id="246961531">
                  <w:marLeft w:val="0"/>
                  <w:marRight w:val="0"/>
                  <w:marTop w:val="0"/>
                  <w:marBottom w:val="0"/>
                  <w:divBdr>
                    <w:top w:val="none" w:sz="0" w:space="0" w:color="auto"/>
                    <w:left w:val="none" w:sz="0" w:space="0" w:color="auto"/>
                    <w:bottom w:val="none" w:sz="0" w:space="0" w:color="auto"/>
                    <w:right w:val="none" w:sz="0" w:space="0" w:color="auto"/>
                  </w:divBdr>
                  <w:divsChild>
                    <w:div w:id="1426266231">
                      <w:marLeft w:val="0"/>
                      <w:marRight w:val="0"/>
                      <w:marTop w:val="0"/>
                      <w:marBottom w:val="0"/>
                      <w:divBdr>
                        <w:top w:val="none" w:sz="0" w:space="0" w:color="auto"/>
                        <w:left w:val="none" w:sz="0" w:space="0" w:color="auto"/>
                        <w:bottom w:val="none" w:sz="0" w:space="0" w:color="auto"/>
                        <w:right w:val="none" w:sz="0" w:space="0" w:color="auto"/>
                      </w:divBdr>
                      <w:divsChild>
                        <w:div w:id="1425108592">
                          <w:marLeft w:val="0"/>
                          <w:marRight w:val="0"/>
                          <w:marTop w:val="0"/>
                          <w:marBottom w:val="0"/>
                          <w:divBdr>
                            <w:top w:val="none" w:sz="0" w:space="0" w:color="auto"/>
                            <w:left w:val="none" w:sz="0" w:space="0" w:color="auto"/>
                            <w:bottom w:val="none" w:sz="0" w:space="0" w:color="auto"/>
                            <w:right w:val="none" w:sz="0" w:space="0" w:color="auto"/>
                          </w:divBdr>
                          <w:divsChild>
                            <w:div w:id="364209662">
                              <w:marLeft w:val="0"/>
                              <w:marRight w:val="0"/>
                              <w:marTop w:val="0"/>
                              <w:marBottom w:val="0"/>
                              <w:divBdr>
                                <w:top w:val="none" w:sz="0" w:space="0" w:color="auto"/>
                                <w:left w:val="none" w:sz="0" w:space="0" w:color="auto"/>
                                <w:bottom w:val="none" w:sz="0" w:space="0" w:color="auto"/>
                                <w:right w:val="none" w:sz="0" w:space="0" w:color="auto"/>
                              </w:divBdr>
                              <w:divsChild>
                                <w:div w:id="1818063303">
                                  <w:marLeft w:val="0"/>
                                  <w:marRight w:val="0"/>
                                  <w:marTop w:val="0"/>
                                  <w:marBottom w:val="0"/>
                                  <w:divBdr>
                                    <w:top w:val="none" w:sz="0" w:space="0" w:color="auto"/>
                                    <w:left w:val="none" w:sz="0" w:space="0" w:color="auto"/>
                                    <w:bottom w:val="none" w:sz="0" w:space="0" w:color="auto"/>
                                    <w:right w:val="none" w:sz="0" w:space="0" w:color="auto"/>
                                  </w:divBdr>
                                  <w:divsChild>
                                    <w:div w:id="141972182">
                                      <w:marLeft w:val="0"/>
                                      <w:marRight w:val="0"/>
                                      <w:marTop w:val="0"/>
                                      <w:marBottom w:val="0"/>
                                      <w:divBdr>
                                        <w:top w:val="none" w:sz="0" w:space="0" w:color="auto"/>
                                        <w:left w:val="none" w:sz="0" w:space="0" w:color="auto"/>
                                        <w:bottom w:val="none" w:sz="0" w:space="0" w:color="auto"/>
                                        <w:right w:val="none" w:sz="0" w:space="0" w:color="auto"/>
                                      </w:divBdr>
                                      <w:divsChild>
                                        <w:div w:id="827290459">
                                          <w:marLeft w:val="0"/>
                                          <w:marRight w:val="0"/>
                                          <w:marTop w:val="0"/>
                                          <w:marBottom w:val="0"/>
                                          <w:divBdr>
                                            <w:top w:val="none" w:sz="0" w:space="0" w:color="auto"/>
                                            <w:left w:val="none" w:sz="0" w:space="0" w:color="auto"/>
                                            <w:bottom w:val="none" w:sz="0" w:space="0" w:color="auto"/>
                                            <w:right w:val="none" w:sz="0" w:space="0" w:color="auto"/>
                                          </w:divBdr>
                                          <w:divsChild>
                                            <w:div w:id="1248418286">
                                              <w:marLeft w:val="0"/>
                                              <w:marRight w:val="0"/>
                                              <w:marTop w:val="0"/>
                                              <w:marBottom w:val="0"/>
                                              <w:divBdr>
                                                <w:top w:val="none" w:sz="0" w:space="0" w:color="auto"/>
                                                <w:left w:val="none" w:sz="0" w:space="0" w:color="auto"/>
                                                <w:bottom w:val="none" w:sz="0" w:space="0" w:color="auto"/>
                                                <w:right w:val="none" w:sz="0" w:space="0" w:color="auto"/>
                                              </w:divBdr>
                                              <w:divsChild>
                                                <w:div w:id="307518622">
                                                  <w:marLeft w:val="0"/>
                                                  <w:marRight w:val="0"/>
                                                  <w:marTop w:val="0"/>
                                                  <w:marBottom w:val="0"/>
                                                  <w:divBdr>
                                                    <w:top w:val="none" w:sz="0" w:space="0" w:color="auto"/>
                                                    <w:left w:val="none" w:sz="0" w:space="0" w:color="auto"/>
                                                    <w:bottom w:val="none" w:sz="0" w:space="0" w:color="auto"/>
                                                    <w:right w:val="none" w:sz="0" w:space="0" w:color="auto"/>
                                                  </w:divBdr>
                                                  <w:divsChild>
                                                    <w:div w:id="1259673879">
                                                      <w:marLeft w:val="0"/>
                                                      <w:marRight w:val="0"/>
                                                      <w:marTop w:val="0"/>
                                                      <w:marBottom w:val="0"/>
                                                      <w:divBdr>
                                                        <w:top w:val="none" w:sz="0" w:space="0" w:color="auto"/>
                                                        <w:left w:val="none" w:sz="0" w:space="0" w:color="auto"/>
                                                        <w:bottom w:val="none" w:sz="0" w:space="0" w:color="auto"/>
                                                        <w:right w:val="none" w:sz="0" w:space="0" w:color="auto"/>
                                                      </w:divBdr>
                                                      <w:divsChild>
                                                        <w:div w:id="342830525">
                                                          <w:marLeft w:val="0"/>
                                                          <w:marRight w:val="0"/>
                                                          <w:marTop w:val="0"/>
                                                          <w:marBottom w:val="0"/>
                                                          <w:divBdr>
                                                            <w:top w:val="none" w:sz="0" w:space="0" w:color="auto"/>
                                                            <w:left w:val="none" w:sz="0" w:space="0" w:color="auto"/>
                                                            <w:bottom w:val="none" w:sz="0" w:space="0" w:color="auto"/>
                                                            <w:right w:val="none" w:sz="0" w:space="0" w:color="auto"/>
                                                          </w:divBdr>
                                                          <w:divsChild>
                                                            <w:div w:id="6218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plat@druplat.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Druplat" TargetMode="External"/><Relationship Id="rId4" Type="http://schemas.openxmlformats.org/officeDocument/2006/relationships/settings" Target="settings.xml"/><Relationship Id="rId9" Type="http://schemas.openxmlformats.org/officeDocument/2006/relationships/hyperlink" Target="http://www.druplat.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intars\AppData\Local\Temp\Temp1_LIFE%20Waste%20to%20Resources%20IP%20Word%20veidlapas-20220621T110807Z-001.zip\LIFE%20Waste%20to%20Resources%20IP%20Word%20veidlapas\LIFE%20Waste%20To%20Resources%20IP%20veidlapa-Rimouski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9161-735F-4C91-AEE5-78E21A4D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 Waste To Resources IP veidlapa-Rimouski_2022.dotx</Template>
  <TotalTime>98</TotalTime>
  <Pages>16</Pages>
  <Words>16013</Words>
  <Characters>9128</Characters>
  <Application>Microsoft Office Word</Application>
  <DocSecurity>0</DocSecurity>
  <Lines>76</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Life-GoodWaterIP logo Word</vt:lpstr>
      <vt:lpstr>Life-GoodWaterIP logo Word</vt:lpstr>
    </vt:vector>
  </TitlesOfParts>
  <Manager/>
  <Company/>
  <LinksUpToDate>false</LinksUpToDate>
  <CharactersWithSpaces>25091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Life-GoodWaterIP logo Word</dc:title>
  <dc:subject/>
  <dc:creator>Dzintars</dc:creator>
  <cp:keywords/>
  <dc:description/>
  <cp:lastModifiedBy>Dzintars Vītoliņš</cp:lastModifiedBy>
  <cp:revision>6</cp:revision>
  <cp:lastPrinted>2023-02-27T13:32:00Z</cp:lastPrinted>
  <dcterms:created xsi:type="dcterms:W3CDTF">2023-04-18T15:25:00Z</dcterms:created>
  <dcterms:modified xsi:type="dcterms:W3CDTF">2023-04-19T08:56:00Z</dcterms:modified>
  <cp:category/>
</cp:coreProperties>
</file>